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DC236" w14:textId="1EB9582B" w:rsidR="003F0A4F" w:rsidRPr="005739F3" w:rsidRDefault="001D1A97" w:rsidP="00EB7F32">
      <w:pPr>
        <w:pStyle w:val="Ttulo1"/>
      </w:pPr>
      <w:r w:rsidRPr="005739F3">
        <w:t>Objetivo</w:t>
      </w:r>
      <w:r w:rsidR="0048624E" w:rsidRPr="005739F3">
        <w:t>:</w:t>
      </w:r>
    </w:p>
    <w:p w14:paraId="01206564" w14:textId="77777777" w:rsidR="003F0A4F" w:rsidRPr="005739F3" w:rsidRDefault="003F0A4F" w:rsidP="005739F3"/>
    <w:p w14:paraId="7D47AACC" w14:textId="61BADC88" w:rsidR="00910F68" w:rsidRPr="005739F3" w:rsidRDefault="00794567" w:rsidP="005739F3">
      <w:r w:rsidRPr="005739F3">
        <w:t xml:space="preserve">Este manual tiene como objetivo establecer las pautas necesarias y/o parámetros bajo los cuales se debe regir el </w:t>
      </w:r>
      <w:r w:rsidR="00F56E79">
        <w:t>Departamento de Administración y Finanzas</w:t>
      </w:r>
      <w:r w:rsidRPr="005739F3">
        <w:t xml:space="preserve"> de la empresa para </w:t>
      </w:r>
      <w:r w:rsidR="00EB7F32" w:rsidRPr="005739F3">
        <w:t>la</w:t>
      </w:r>
      <w:r w:rsidRPr="005739F3">
        <w:t xml:space="preserve"> asignación, revisión, aprobación y pago de viáticos a todos los departamentos autorizados para solicitarlos.</w:t>
      </w:r>
    </w:p>
    <w:p w14:paraId="38A1CB98" w14:textId="77777777" w:rsidR="003F0A4F" w:rsidRPr="005739F3" w:rsidRDefault="003F0A4F" w:rsidP="005739F3"/>
    <w:p w14:paraId="6C4C10E1" w14:textId="4635CCFF" w:rsidR="008F5263" w:rsidRPr="005739F3" w:rsidRDefault="001D1A97" w:rsidP="00EB7F32">
      <w:pPr>
        <w:pStyle w:val="Ttulo1"/>
      </w:pPr>
      <w:r w:rsidRPr="005739F3">
        <w:t>Alcance</w:t>
      </w:r>
      <w:r w:rsidR="0048624E" w:rsidRPr="005739F3">
        <w:t>:</w:t>
      </w:r>
    </w:p>
    <w:p w14:paraId="3D306699" w14:textId="77777777" w:rsidR="008F5263" w:rsidRPr="005739F3" w:rsidRDefault="008F5263" w:rsidP="005739F3"/>
    <w:p w14:paraId="04DCD3ED" w14:textId="49DA7FAE" w:rsidR="008F5263" w:rsidRPr="005739F3" w:rsidRDefault="009068CD" w:rsidP="005739F3">
      <w:r w:rsidRPr="005739F3">
        <w:t>Todo el personal de GRUPO MEY-KO S.A.</w:t>
      </w:r>
      <w:r w:rsidR="00C36A0D" w:rsidRPr="005739F3">
        <w:t xml:space="preserve"> a los que se les autoricen.</w:t>
      </w:r>
    </w:p>
    <w:p w14:paraId="5E158F4C" w14:textId="77777777" w:rsidR="001D1A97" w:rsidRPr="005739F3" w:rsidRDefault="001D1A97" w:rsidP="005739F3"/>
    <w:p w14:paraId="7C272D4C" w14:textId="6EC7376C" w:rsidR="001D1A97" w:rsidRPr="005739F3" w:rsidRDefault="00856D1E" w:rsidP="00EB7F32">
      <w:pPr>
        <w:pStyle w:val="Ttulo1"/>
      </w:pPr>
      <w:r w:rsidRPr="005739F3">
        <w:t>Responsables</w:t>
      </w:r>
      <w:r w:rsidR="001D1A97" w:rsidRPr="005739F3">
        <w:t>:</w:t>
      </w:r>
    </w:p>
    <w:p w14:paraId="0601C2E2" w14:textId="77777777" w:rsidR="001D1A97" w:rsidRPr="005739F3" w:rsidRDefault="001D1A97" w:rsidP="005739F3"/>
    <w:p w14:paraId="290EDD55" w14:textId="3A1EA994" w:rsidR="001D1A97" w:rsidRPr="005739F3" w:rsidRDefault="00613178" w:rsidP="005739F3">
      <w:r w:rsidRPr="005739F3">
        <w:t xml:space="preserve">Departamento </w:t>
      </w:r>
      <w:r w:rsidR="00EF58B1">
        <w:t>de Administración y Finanzas</w:t>
      </w:r>
    </w:p>
    <w:p w14:paraId="1C2B758F" w14:textId="77777777" w:rsidR="00856D1E" w:rsidRPr="005739F3" w:rsidRDefault="00856D1E" w:rsidP="005739F3"/>
    <w:p w14:paraId="206D19C4" w14:textId="76163985" w:rsidR="003F0A4F" w:rsidRPr="005739F3" w:rsidRDefault="0087100C" w:rsidP="00EB7F32">
      <w:pPr>
        <w:pStyle w:val="Ttulo1"/>
      </w:pPr>
      <w:r w:rsidRPr="005739F3">
        <w:t>Políticas</w:t>
      </w:r>
      <w:r w:rsidR="003F0A4F" w:rsidRPr="005739F3">
        <w:t>:</w:t>
      </w:r>
    </w:p>
    <w:p w14:paraId="148237F1" w14:textId="77777777" w:rsidR="003F0A4F" w:rsidRPr="005739F3" w:rsidRDefault="003F0A4F" w:rsidP="005739F3"/>
    <w:p w14:paraId="6E61BCDF" w14:textId="38BA20DE" w:rsidR="00881BE9" w:rsidRPr="005739F3" w:rsidRDefault="00876823" w:rsidP="00F77140">
      <w:pPr>
        <w:pStyle w:val="Ttulo2"/>
      </w:pPr>
      <w:r>
        <w:t>Gastos de viaje local</w:t>
      </w:r>
    </w:p>
    <w:p w14:paraId="01EBC279" w14:textId="77777777" w:rsidR="00C06117" w:rsidRDefault="00C06117" w:rsidP="00C06117"/>
    <w:p w14:paraId="36979F8A" w14:textId="191A573A" w:rsidR="00881BE9" w:rsidRPr="005739F3" w:rsidRDefault="00881BE9" w:rsidP="00C06117">
      <w:pPr>
        <w:pStyle w:val="Ttulo3"/>
      </w:pPr>
      <w:r w:rsidRPr="005739F3">
        <w:t xml:space="preserve">Aplicables para las zonas de </w:t>
      </w:r>
      <w:r w:rsidR="00A75EE8">
        <w:t>Francisco Morazán</w:t>
      </w:r>
      <w:r w:rsidRPr="005739F3">
        <w:t xml:space="preserve">, </w:t>
      </w:r>
      <w:r w:rsidR="00A75EE8">
        <w:t>Cortés</w:t>
      </w:r>
      <w:r w:rsidRPr="005739F3">
        <w:t xml:space="preserve"> y </w:t>
      </w:r>
      <w:r w:rsidR="00A75EE8">
        <w:t>Atlántida</w:t>
      </w:r>
    </w:p>
    <w:p w14:paraId="1A5D3EF2" w14:textId="77777777" w:rsidR="00EB4949" w:rsidRDefault="00EB4949" w:rsidP="005739F3"/>
    <w:p w14:paraId="71D03397" w14:textId="412B9070" w:rsidR="00881BE9" w:rsidRPr="003D0BED" w:rsidRDefault="00881BE9" w:rsidP="005739F3">
      <w:pPr>
        <w:rPr>
          <w:rStyle w:val="nfasissutil"/>
        </w:rPr>
      </w:pPr>
      <w:r w:rsidRPr="005739F3">
        <w:t xml:space="preserve">Se establece la tabla de viáticos de transporte, alimentación y hospedaje </w:t>
      </w:r>
      <w:r w:rsidR="001B4E22">
        <w:t xml:space="preserve">(Anexo #1) </w:t>
      </w:r>
      <w:r w:rsidR="00035F1C" w:rsidRPr="005739F3">
        <w:t>de acuerdo con</w:t>
      </w:r>
      <w:r w:rsidRPr="005739F3">
        <w:t xml:space="preserve"> los montos que serán reconocidos por la compañía y para que se hagan efectivos. Dichos montos estarán sujetos a condiciones </w:t>
      </w:r>
      <w:r w:rsidR="00736AF0" w:rsidRPr="005739F3">
        <w:t>de acuerdo con</w:t>
      </w:r>
      <w:r w:rsidRPr="005739F3">
        <w:t xml:space="preserve"> la actividad que se realiza, a las funciones desempeñadas y al cargo asignado</w:t>
      </w:r>
      <w:r w:rsidR="00EF3BB8">
        <w:t>.</w:t>
      </w:r>
      <w:r w:rsidRPr="003D0BED">
        <w:rPr>
          <w:rStyle w:val="nfasissutil"/>
        </w:rPr>
        <w:fldChar w:fldCharType="begin"/>
      </w:r>
      <w:r w:rsidRPr="003D0BED">
        <w:rPr>
          <w:rStyle w:val="nfasissutil"/>
        </w:rPr>
        <w:instrText xml:space="preserve"> LINK Excel.Sheet.12 "Libro1" "Hoja2!F1C1:F11C7" \a \f 4 \h  \* MERGEFORMAT </w:instrText>
      </w:r>
      <w:r w:rsidRPr="003D0BED">
        <w:rPr>
          <w:rStyle w:val="nfasissutil"/>
        </w:rPr>
        <w:fldChar w:fldCharType="separate"/>
      </w:r>
    </w:p>
    <w:p w14:paraId="7A000A4D" w14:textId="00083C22" w:rsidR="009F6AD5" w:rsidRPr="003D0BED" w:rsidRDefault="00881BE9" w:rsidP="003D0BED">
      <w:pPr>
        <w:ind w:left="708"/>
        <w:rPr>
          <w:rStyle w:val="nfasissutil"/>
        </w:rPr>
      </w:pPr>
      <w:r w:rsidRPr="003D0BED">
        <w:rPr>
          <w:rStyle w:val="nfasissutil"/>
        </w:rPr>
        <w:fldChar w:fldCharType="end"/>
      </w:r>
      <w:r w:rsidR="0034239F" w:rsidRPr="003D0BED">
        <w:rPr>
          <w:rStyle w:val="nfasissutil"/>
        </w:rPr>
        <w:t>El monto de</w:t>
      </w:r>
      <w:r w:rsidR="00AB2C75" w:rsidRPr="003D0BED">
        <w:rPr>
          <w:rStyle w:val="nfasissutil"/>
        </w:rPr>
        <w:t xml:space="preserve"> alimentación</w:t>
      </w:r>
      <w:r w:rsidR="0034239F" w:rsidRPr="003D0BED">
        <w:rPr>
          <w:rStyle w:val="nfasissutil"/>
        </w:rPr>
        <w:t xml:space="preserve"> puede ser acumulativo</w:t>
      </w:r>
      <w:r w:rsidR="009E7EDF" w:rsidRPr="003D0BED">
        <w:rPr>
          <w:rStyle w:val="nfasissutil"/>
        </w:rPr>
        <w:t xml:space="preserve"> por el día</w:t>
      </w:r>
      <w:r w:rsidR="00283807" w:rsidRPr="003D0BED">
        <w:rPr>
          <w:rStyle w:val="nfasissutil"/>
        </w:rPr>
        <w:t xml:space="preserve">. Por ejemplo: </w:t>
      </w:r>
      <w:r w:rsidR="004364A2" w:rsidRPr="003D0BED">
        <w:rPr>
          <w:rStyle w:val="nfasissutil"/>
        </w:rPr>
        <w:t xml:space="preserve">si </w:t>
      </w:r>
      <w:r w:rsidR="00283807" w:rsidRPr="003D0BED">
        <w:rPr>
          <w:rStyle w:val="nfasissutil"/>
        </w:rPr>
        <w:t xml:space="preserve">no le dio tiempo de desayunar, puede compensar el valor del almuerzo o la cena. </w:t>
      </w:r>
    </w:p>
    <w:p w14:paraId="06CC71E0" w14:textId="79CED34A" w:rsidR="00571691" w:rsidRPr="003D0BED" w:rsidRDefault="009F6AD5" w:rsidP="003D0BED">
      <w:pPr>
        <w:ind w:left="708"/>
        <w:rPr>
          <w:rStyle w:val="nfasissutil"/>
        </w:rPr>
      </w:pPr>
      <w:r w:rsidRPr="003D0BED">
        <w:rPr>
          <w:rStyle w:val="nfasissutil"/>
        </w:rPr>
        <w:t>L</w:t>
      </w:r>
      <w:r w:rsidR="00571691" w:rsidRPr="003D0BED">
        <w:rPr>
          <w:rStyle w:val="nfasissutil"/>
        </w:rPr>
        <w:t xml:space="preserve">as facturas </w:t>
      </w:r>
      <w:r w:rsidRPr="003D0BED">
        <w:rPr>
          <w:rStyle w:val="nfasissutil"/>
        </w:rPr>
        <w:t>deben estar</w:t>
      </w:r>
      <w:r w:rsidR="00571691" w:rsidRPr="003D0BED">
        <w:rPr>
          <w:rStyle w:val="nfasissutil"/>
        </w:rPr>
        <w:t xml:space="preserve"> dentro del rango de fecha reportada y autorizada</w:t>
      </w:r>
      <w:r w:rsidR="00283807" w:rsidRPr="003D0BED">
        <w:rPr>
          <w:rStyle w:val="nfasissutil"/>
        </w:rPr>
        <w:t xml:space="preserve"> en la solicitud. Facturas con fechas anteriores o posteriores serán rechazadas. </w:t>
      </w:r>
    </w:p>
    <w:p w14:paraId="22A32375" w14:textId="0B7446CA" w:rsidR="00881BE9" w:rsidRPr="005739F3" w:rsidRDefault="00881BE9" w:rsidP="005739F3">
      <w:r w:rsidRPr="005739F3">
        <w:fldChar w:fldCharType="begin"/>
      </w:r>
      <w:r w:rsidRPr="005739F3">
        <w:instrText xml:space="preserve"> LINK Excel.Sheet.12 "Libro1" "Hoja2!F1C1:F11C7" \a \f 4 \h </w:instrText>
      </w:r>
      <w:r w:rsidR="00AB2C75" w:rsidRPr="005739F3">
        <w:instrText xml:space="preserve"> \* MERGEFORMAT </w:instrText>
      </w:r>
      <w:r w:rsidRPr="005739F3">
        <w:fldChar w:fldCharType="end"/>
      </w:r>
      <w:r w:rsidRPr="005739F3">
        <w:fldChar w:fldCharType="begin"/>
      </w:r>
      <w:r w:rsidRPr="005739F3">
        <w:instrText xml:space="preserve"> LINK Excel.Sheet.12 "Libro1" "Hoja2!F1C1:F11C7" \a \f 4 \h </w:instrText>
      </w:r>
      <w:r w:rsidR="00AB2C75" w:rsidRPr="005739F3">
        <w:instrText xml:space="preserve"> \* MERGEFORMAT </w:instrText>
      </w:r>
      <w:r w:rsidRPr="005739F3">
        <w:fldChar w:fldCharType="end"/>
      </w:r>
      <w:r w:rsidRPr="005739F3">
        <w:fldChar w:fldCharType="begin"/>
      </w:r>
      <w:r w:rsidRPr="005739F3">
        <w:instrText xml:space="preserve"> LINK Excel.Sheet.12 "Libro1" "Hoja2!F1C1:F11C7" \a \f 4 \h  \* MERGEFORMAT </w:instrText>
      </w:r>
      <w:r w:rsidRPr="005739F3">
        <w:fldChar w:fldCharType="end"/>
      </w:r>
    </w:p>
    <w:p w14:paraId="679414C5" w14:textId="17F51336" w:rsidR="00881BE9" w:rsidRPr="005739F3" w:rsidRDefault="00881BE9" w:rsidP="00D52451">
      <w:pPr>
        <w:pStyle w:val="Ttulo3"/>
      </w:pPr>
      <w:r w:rsidRPr="005739F3">
        <w:lastRenderedPageBreak/>
        <w:t xml:space="preserve">Aplicables para </w:t>
      </w:r>
      <w:r w:rsidR="00A23CB0">
        <w:t>el resto del país (que no incluyan Francisco Morazán</w:t>
      </w:r>
      <w:r w:rsidR="00A23CB0" w:rsidRPr="005739F3">
        <w:t xml:space="preserve">, </w:t>
      </w:r>
      <w:r w:rsidR="00A23CB0">
        <w:t>Cortés</w:t>
      </w:r>
      <w:r w:rsidR="00A23CB0" w:rsidRPr="005739F3">
        <w:t xml:space="preserve"> y </w:t>
      </w:r>
      <w:r w:rsidR="00A23CB0">
        <w:t>Atlántida)</w:t>
      </w:r>
    </w:p>
    <w:p w14:paraId="139FCA81" w14:textId="77777777" w:rsidR="0012282D" w:rsidRDefault="0012282D" w:rsidP="005739F3"/>
    <w:p w14:paraId="4A375DF3" w14:textId="7F38A465" w:rsidR="00881BE9" w:rsidRPr="005739F3" w:rsidRDefault="00881BE9" w:rsidP="004567AB">
      <w:pPr>
        <w:pStyle w:val="Prrafodelista"/>
        <w:numPr>
          <w:ilvl w:val="0"/>
          <w:numId w:val="40"/>
        </w:numPr>
      </w:pPr>
      <w:r w:rsidRPr="005739F3">
        <w:t xml:space="preserve">Todo gasto por alimentación localmente será reconocido solamente con facturas y este no podrá exceder de L150.00 por empleado y en el caso de la cena, después de las 8:00 </w:t>
      </w:r>
      <w:r w:rsidR="00A73FE2" w:rsidRPr="005739F3">
        <w:t>p.m.</w:t>
      </w:r>
      <w:r w:rsidRPr="005739F3">
        <w:t xml:space="preserve">, </w:t>
      </w:r>
      <w:r w:rsidR="00A73FE2" w:rsidRPr="005739F3">
        <w:t xml:space="preserve">con </w:t>
      </w:r>
      <w:r w:rsidRPr="005739F3">
        <w:t>previa autorización a quien corresponda.</w:t>
      </w:r>
    </w:p>
    <w:p w14:paraId="491C1608" w14:textId="1A9FA9C3" w:rsidR="00881BE9" w:rsidRPr="005739F3" w:rsidRDefault="00881BE9" w:rsidP="004567AB">
      <w:pPr>
        <w:pStyle w:val="Prrafodelista"/>
        <w:numPr>
          <w:ilvl w:val="0"/>
          <w:numId w:val="40"/>
        </w:numPr>
      </w:pPr>
      <w:r w:rsidRPr="005739F3">
        <w:t xml:space="preserve">Todo gasto por transporte localmente será reconocido solamente </w:t>
      </w:r>
      <w:r w:rsidR="006D3457" w:rsidRPr="005739F3">
        <w:t>si</w:t>
      </w:r>
      <w:r w:rsidRPr="005739F3">
        <w:t xml:space="preserve"> el empleado no </w:t>
      </w:r>
      <w:r w:rsidR="006D3457" w:rsidRPr="005739F3">
        <w:t>tiene</w:t>
      </w:r>
      <w:r w:rsidRPr="005739F3">
        <w:t xml:space="preserve"> vehículo propio</w:t>
      </w:r>
      <w:r w:rsidR="004626E8">
        <w:t xml:space="preserve"> o de la empresa</w:t>
      </w:r>
      <w:r w:rsidRPr="005739F3">
        <w:t xml:space="preserve"> y</w:t>
      </w:r>
      <w:r w:rsidR="004626E8">
        <w:t>,</w:t>
      </w:r>
      <w:r w:rsidRPr="005739F3">
        <w:t xml:space="preserve"> </w:t>
      </w:r>
      <w:r w:rsidR="006D3457" w:rsidRPr="005739F3">
        <w:t xml:space="preserve">cuando </w:t>
      </w:r>
      <w:r w:rsidRPr="005739F3">
        <w:t xml:space="preserve">sea después de las 7:00 </w:t>
      </w:r>
      <w:r w:rsidR="006D3457" w:rsidRPr="005739F3">
        <w:t>p.m.</w:t>
      </w:r>
      <w:r w:rsidR="004626E8">
        <w:t>,</w:t>
      </w:r>
      <w:r w:rsidRPr="005739F3">
        <w:t xml:space="preserve"> no podrá exceder de L150.00</w:t>
      </w:r>
      <w:r w:rsidR="006D3457" w:rsidRPr="005739F3">
        <w:t>. E</w:t>
      </w:r>
      <w:r w:rsidRPr="005739F3">
        <w:t xml:space="preserve">n el caso de atenciones especiales a pacientes y clientes que comprende entre horarios de las 8:00 </w:t>
      </w:r>
      <w:r w:rsidR="000257E2" w:rsidRPr="005739F3">
        <w:t>p.m.</w:t>
      </w:r>
      <w:r w:rsidRPr="005739F3">
        <w:t xml:space="preserve"> a 6:00 </w:t>
      </w:r>
      <w:r w:rsidR="000257E2" w:rsidRPr="005739F3">
        <w:t>a.m.</w:t>
      </w:r>
      <w:r w:rsidRPr="005739F3">
        <w:t xml:space="preserve"> se le reconocerá L150.00 por ida y L150.00 por regreso para transporte, el cual será reembolsado por </w:t>
      </w:r>
      <w:r w:rsidR="00202486">
        <w:t>C</w:t>
      </w:r>
      <w:r w:rsidRPr="005739F3">
        <w:t xml:space="preserve">aja </w:t>
      </w:r>
      <w:r w:rsidR="00202486">
        <w:t>C</w:t>
      </w:r>
      <w:r w:rsidRPr="005739F3">
        <w:t>hica, previa autorización a quien corresponda.</w:t>
      </w:r>
    </w:p>
    <w:p w14:paraId="55861A2E" w14:textId="1DB0D9C8" w:rsidR="00881BE9" w:rsidRPr="005739F3" w:rsidRDefault="00364D3A" w:rsidP="004567AB">
      <w:pPr>
        <w:pStyle w:val="Prrafodelista"/>
        <w:numPr>
          <w:ilvl w:val="0"/>
          <w:numId w:val="40"/>
        </w:numPr>
      </w:pPr>
      <w:r>
        <w:t xml:space="preserve">Se </w:t>
      </w:r>
      <w:r w:rsidR="00881BE9" w:rsidRPr="005739F3">
        <w:t xml:space="preserve">le reconocerá al guardia de seguridad L50 por hora extra que trabaje después de las </w:t>
      </w:r>
      <w:r w:rsidR="00F80406" w:rsidRPr="005739F3">
        <w:t>7:00 p.m.</w:t>
      </w:r>
      <w:r w:rsidR="00881BE9" w:rsidRPr="005739F3">
        <w:t xml:space="preserve"> y la cena después de las </w:t>
      </w:r>
      <w:r w:rsidR="00F80406" w:rsidRPr="005739F3">
        <w:t>8:00 p.m.</w:t>
      </w:r>
      <w:r w:rsidR="00881BE9" w:rsidRPr="005739F3">
        <w:t xml:space="preserve"> con la debida justificación por la cual el empleado de Grupo Mey</w:t>
      </w:r>
      <w:r>
        <w:t>-</w:t>
      </w:r>
      <w:proofErr w:type="spellStart"/>
      <w:r>
        <w:t>K</w:t>
      </w:r>
      <w:r w:rsidR="00881BE9" w:rsidRPr="005739F3">
        <w:t>o</w:t>
      </w:r>
      <w:proofErr w:type="spellEnd"/>
      <w:r w:rsidR="00881BE9" w:rsidRPr="005739F3">
        <w:t xml:space="preserve"> </w:t>
      </w:r>
      <w:r w:rsidR="00DE07E0">
        <w:t xml:space="preserve">S.A. </w:t>
      </w:r>
      <w:r w:rsidR="00881BE9" w:rsidRPr="005739F3">
        <w:t>deba quedarse trabajando horas extras.</w:t>
      </w:r>
    </w:p>
    <w:p w14:paraId="14A7386C" w14:textId="6697880A" w:rsidR="00881BE9" w:rsidRPr="005739F3" w:rsidRDefault="00881BE9" w:rsidP="004567AB">
      <w:pPr>
        <w:pStyle w:val="Prrafodelista"/>
        <w:numPr>
          <w:ilvl w:val="0"/>
          <w:numId w:val="40"/>
        </w:numPr>
      </w:pPr>
      <w:r w:rsidRPr="005739F3">
        <w:t>El desayuno aplicar</w:t>
      </w:r>
      <w:r w:rsidR="00225BAE">
        <w:t>á</w:t>
      </w:r>
      <w:r w:rsidRPr="005739F3">
        <w:t xml:space="preserve"> </w:t>
      </w:r>
      <w:r w:rsidR="005F7C12" w:rsidRPr="005739F3">
        <w:t>en caso de que</w:t>
      </w:r>
      <w:r w:rsidRPr="005739F3">
        <w:t xml:space="preserve"> el empleado </w:t>
      </w:r>
      <w:r w:rsidR="007B6F17">
        <w:t xml:space="preserve">no </w:t>
      </w:r>
      <w:r w:rsidRPr="005739F3">
        <w:t>se hospede en uno de los inmuebles de la empresa o que el hotel no ofrezca el servicio de desayuno incluido.</w:t>
      </w:r>
    </w:p>
    <w:p w14:paraId="6E2C3550" w14:textId="758289E7" w:rsidR="00881BE9" w:rsidRPr="005739F3" w:rsidRDefault="00881BE9" w:rsidP="004567AB">
      <w:pPr>
        <w:pStyle w:val="Prrafodelista"/>
        <w:numPr>
          <w:ilvl w:val="0"/>
          <w:numId w:val="40"/>
        </w:numPr>
      </w:pPr>
      <w:r w:rsidRPr="005739F3">
        <w:t>El horario para que la cena aplique se considerar</w:t>
      </w:r>
      <w:r w:rsidR="00225BAE">
        <w:t>á</w:t>
      </w:r>
      <w:r w:rsidRPr="005739F3">
        <w:t xml:space="preserve"> pasadas las 7:00 p</w:t>
      </w:r>
      <w:r w:rsidR="00CD3BFE" w:rsidRPr="005739F3">
        <w:t>.</w:t>
      </w:r>
      <w:r w:rsidRPr="005739F3">
        <w:t>m.</w:t>
      </w:r>
    </w:p>
    <w:p w14:paraId="0743E543" w14:textId="77777777" w:rsidR="00A73FE2" w:rsidRPr="005739F3" w:rsidRDefault="00A73FE2" w:rsidP="005739F3"/>
    <w:p w14:paraId="3106331A" w14:textId="1FB11976" w:rsidR="00881BE9" w:rsidRPr="005739F3" w:rsidRDefault="009E3E2B" w:rsidP="00F77140">
      <w:pPr>
        <w:pStyle w:val="Ttulo2"/>
      </w:pPr>
      <w:r>
        <w:t>Gastos de viaje al exterior de Honduras</w:t>
      </w:r>
    </w:p>
    <w:p w14:paraId="3DB3AD1B" w14:textId="77777777" w:rsidR="00FC23AA" w:rsidRPr="005739F3" w:rsidRDefault="00FC23AA" w:rsidP="005739F3"/>
    <w:p w14:paraId="55E33BCB" w14:textId="178B25E8" w:rsidR="00881BE9" w:rsidRPr="005739F3" w:rsidRDefault="00881BE9" w:rsidP="005739F3">
      <w:r w:rsidRPr="005739F3">
        <w:t xml:space="preserve">Para todo empleado que viaje fuera del país se ha establecido la cantidad de </w:t>
      </w:r>
      <w:r w:rsidR="00680CF7">
        <w:t xml:space="preserve">USD </w:t>
      </w:r>
      <w:r w:rsidRPr="005739F3">
        <w:t xml:space="preserve">300.00 (Trescientos dólares exactos) en concepto de viáticos, siempre y cuando su estadía en el extranjero no sea mayor a diez </w:t>
      </w:r>
      <w:r w:rsidR="00680CF7">
        <w:t xml:space="preserve">(10) </w:t>
      </w:r>
      <w:r w:rsidRPr="005739F3">
        <w:t xml:space="preserve">días ni menor a cinco </w:t>
      </w:r>
      <w:r w:rsidR="00680CF7">
        <w:t xml:space="preserve">(5) </w:t>
      </w:r>
      <w:r w:rsidRPr="005739F3">
        <w:t>días. En caso de que su estadía sea mayor o menor al tiempo estipulado, la asignación de viáticos será previamente establecida y aprobada por el Gerente General.</w:t>
      </w:r>
    </w:p>
    <w:p w14:paraId="0979C24D" w14:textId="0F5963AD" w:rsidR="00881BE9" w:rsidRDefault="00881BE9" w:rsidP="002B5F11">
      <w:pPr>
        <w:pStyle w:val="Prrafodelista"/>
        <w:numPr>
          <w:ilvl w:val="0"/>
          <w:numId w:val="41"/>
        </w:numPr>
      </w:pPr>
      <w:r w:rsidRPr="005739F3">
        <w:t xml:space="preserve">El hospedaje de </w:t>
      </w:r>
      <w:r w:rsidR="007704AD">
        <w:t>los</w:t>
      </w:r>
      <w:r w:rsidRPr="005739F3">
        <w:t xml:space="preserve"> empleados que viajen fuera del país será pagado por la empresa a través de Tesorería, por medio de </w:t>
      </w:r>
      <w:r w:rsidR="007B6F17">
        <w:t>T</w:t>
      </w:r>
      <w:r w:rsidRPr="005739F3">
        <w:t xml:space="preserve">ransferencias o </w:t>
      </w:r>
      <w:r w:rsidR="007B6F17">
        <w:t>T</w:t>
      </w:r>
      <w:r w:rsidRPr="005739F3">
        <w:t xml:space="preserve">arjetas de </w:t>
      </w:r>
      <w:r w:rsidR="007B6F17">
        <w:t>C</w:t>
      </w:r>
      <w:r w:rsidRPr="005739F3">
        <w:t>rédito directas al proveedor de dicho servicio.</w:t>
      </w:r>
    </w:p>
    <w:p w14:paraId="1B344E0D" w14:textId="77777777" w:rsidR="00C700A2" w:rsidRPr="005739F3" w:rsidRDefault="00C700A2" w:rsidP="005739F3"/>
    <w:p w14:paraId="1F1FB880" w14:textId="2152A954" w:rsidR="00881BE9" w:rsidRPr="005739F3" w:rsidRDefault="00881BE9" w:rsidP="00F77140">
      <w:pPr>
        <w:pStyle w:val="Ttulo2"/>
      </w:pPr>
      <w:r w:rsidRPr="005739F3">
        <w:t xml:space="preserve">Solicitud y </w:t>
      </w:r>
      <w:r w:rsidR="00890049">
        <w:t>l</w:t>
      </w:r>
      <w:r w:rsidRPr="005739F3">
        <w:t xml:space="preserve">iquidación de </w:t>
      </w:r>
      <w:r w:rsidR="00890049">
        <w:t>g</w:t>
      </w:r>
      <w:r w:rsidRPr="005739F3">
        <w:t>astos</w:t>
      </w:r>
    </w:p>
    <w:p w14:paraId="2F060964" w14:textId="77777777" w:rsidR="002B5F11" w:rsidRDefault="002B5F11" w:rsidP="005739F3"/>
    <w:p w14:paraId="1EF5C6A4" w14:textId="4EA2D5B5" w:rsidR="00881BE9" w:rsidRDefault="00881BE9" w:rsidP="005739F3">
      <w:r w:rsidRPr="005739F3">
        <w:t xml:space="preserve">La solicitud de viáticos la hará el empleado que viajará al interior del país con </w:t>
      </w:r>
      <w:r w:rsidR="00997985">
        <w:t>cinco (5)</w:t>
      </w:r>
      <w:r w:rsidRPr="005739F3">
        <w:t xml:space="preserve"> días </w:t>
      </w:r>
      <w:r w:rsidR="00997985">
        <w:t xml:space="preserve">hábiles </w:t>
      </w:r>
      <w:r w:rsidRPr="005739F3">
        <w:t xml:space="preserve">de anticipación; sus gastos estarán </w:t>
      </w:r>
      <w:r w:rsidR="00ED3684" w:rsidRPr="005739F3">
        <w:t>de acuerdo con</w:t>
      </w:r>
      <w:r w:rsidRPr="005739F3">
        <w:t xml:space="preserve"> la tabla de viáticos establecida en esta política, será autorizada por </w:t>
      </w:r>
      <w:r w:rsidR="007966D4" w:rsidRPr="005739F3">
        <w:t>quien corresponda.</w:t>
      </w:r>
      <w:r w:rsidR="00BD015F" w:rsidRPr="005739F3">
        <w:t xml:space="preserve"> La solicitud debe ser, obligatoriamente, a través del sistema.</w:t>
      </w:r>
    </w:p>
    <w:p w14:paraId="7D96F68C" w14:textId="2B6DD1FE" w:rsidR="00BF4C22" w:rsidRPr="005739F3" w:rsidRDefault="00BF4C22" w:rsidP="00BF4C22">
      <w:r>
        <w:lastRenderedPageBreak/>
        <w:t xml:space="preserve">Para más información, puede revisar el documento </w:t>
      </w:r>
      <w:r w:rsidRPr="000E06C0">
        <w:rPr>
          <w:rStyle w:val="CitaCar"/>
        </w:rPr>
        <w:t>ADM-EXPL-1.12_Cálculo de viáticos</w:t>
      </w:r>
    </w:p>
    <w:p w14:paraId="55D247A3" w14:textId="3655BEDC" w:rsidR="00881BE9" w:rsidRPr="005739F3" w:rsidRDefault="00881BE9" w:rsidP="005739F3">
      <w:r w:rsidRPr="005739F3">
        <w:t xml:space="preserve">Una vez autorizada la solicitud, </w:t>
      </w:r>
      <w:r w:rsidR="00950207" w:rsidRPr="005739F3">
        <w:t>procederá con</w:t>
      </w:r>
      <w:r w:rsidR="009273A8" w:rsidRPr="005739F3">
        <w:t xml:space="preserve"> la acreditación de fondos a la cuenta de nómina del solicitante.</w:t>
      </w:r>
      <w:r w:rsidRPr="005739F3">
        <w:t xml:space="preserve">   </w:t>
      </w:r>
    </w:p>
    <w:p w14:paraId="7F130BAE" w14:textId="4C55CC8D" w:rsidR="00881BE9" w:rsidRPr="005739F3" w:rsidRDefault="00881BE9" w:rsidP="005739F3">
      <w:r w:rsidRPr="005739F3">
        <w:t xml:space="preserve">Una vez finalizado el viaje, se procederá a la elaboración </w:t>
      </w:r>
      <w:r w:rsidR="003C605E" w:rsidRPr="005739F3">
        <w:t>de rendición</w:t>
      </w:r>
      <w:r w:rsidRPr="005739F3">
        <w:t xml:space="preserve"> de cuentas de los fondos asignados y se presentará </w:t>
      </w:r>
      <w:r w:rsidR="00F5587A">
        <w:t xml:space="preserve">en el módulo de Gastos en el sistema </w:t>
      </w:r>
      <w:r w:rsidRPr="005739F3">
        <w:t xml:space="preserve">a más tardar </w:t>
      </w:r>
      <w:r w:rsidR="00F5587A">
        <w:t>tres (</w:t>
      </w:r>
      <w:r w:rsidRPr="005739F3">
        <w:t>3</w:t>
      </w:r>
      <w:r w:rsidR="00F5587A">
        <w:t>)</w:t>
      </w:r>
      <w:r w:rsidRPr="005739F3">
        <w:t xml:space="preserve"> días hábiles después de su retorno y</w:t>
      </w:r>
      <w:r w:rsidR="00F5587A">
        <w:t>,</w:t>
      </w:r>
      <w:r w:rsidRPr="005739F3">
        <w:t xml:space="preserve"> si resultare un sobrante del </w:t>
      </w:r>
      <w:r w:rsidR="00F5587A">
        <w:t>desembolso,</w:t>
      </w:r>
      <w:r w:rsidRPr="005739F3">
        <w:t xml:space="preserve"> deberá ser depositado </w:t>
      </w:r>
      <w:r w:rsidR="003C605E" w:rsidRPr="005739F3">
        <w:t xml:space="preserve">en la cuenta que </w:t>
      </w:r>
      <w:r w:rsidR="00F5587A">
        <w:t>El Departamento de Administración y Finanzas</w:t>
      </w:r>
      <w:r w:rsidR="003C605E" w:rsidRPr="005739F3">
        <w:t xml:space="preserve"> asigne. El comprobante del depósito debe ser entregado </w:t>
      </w:r>
      <w:r w:rsidR="002F3143" w:rsidRPr="005739F3">
        <w:t>junto a las facturas de respaldo del gasto.</w:t>
      </w:r>
    </w:p>
    <w:p w14:paraId="18B41FC1" w14:textId="55CA0F1A" w:rsidR="00881BE9" w:rsidRPr="00226FE6" w:rsidRDefault="00881BE9" w:rsidP="005739F3">
      <w:pPr>
        <w:rPr>
          <w:rStyle w:val="nfasissutil"/>
        </w:rPr>
      </w:pPr>
      <w:r w:rsidRPr="00226FE6">
        <w:rPr>
          <w:rStyle w:val="nfasissutil"/>
        </w:rPr>
        <w:t xml:space="preserve">La no liquidación de los gastos de viaje en </w:t>
      </w:r>
      <w:r w:rsidR="00967F6A" w:rsidRPr="00226FE6">
        <w:rPr>
          <w:rStyle w:val="nfasissutil"/>
        </w:rPr>
        <w:t>tiempo y forma</w:t>
      </w:r>
      <w:r w:rsidRPr="00226FE6">
        <w:rPr>
          <w:rStyle w:val="nfasissutil"/>
        </w:rPr>
        <w:t xml:space="preserve"> </w:t>
      </w:r>
      <w:r w:rsidR="00E11602" w:rsidRPr="00226FE6">
        <w:rPr>
          <w:rStyle w:val="nfasissutil"/>
        </w:rPr>
        <w:t>establecido</w:t>
      </w:r>
      <w:r w:rsidRPr="00226FE6">
        <w:rPr>
          <w:rStyle w:val="nfasissutil"/>
        </w:rPr>
        <w:t xml:space="preserve"> genera consigo el valor a cobrar vía deducción por planilla</w:t>
      </w:r>
      <w:r w:rsidR="00C04D7F" w:rsidRPr="00226FE6">
        <w:rPr>
          <w:rStyle w:val="nfasissutil"/>
        </w:rPr>
        <w:t>,</w:t>
      </w:r>
      <w:r w:rsidRPr="00226FE6">
        <w:rPr>
          <w:rStyle w:val="nfasissutil"/>
        </w:rPr>
        <w:t xml:space="preserve"> más un 10% de recargo por el valor otorgado no liquidado.</w:t>
      </w:r>
    </w:p>
    <w:p w14:paraId="518C5789" w14:textId="71AB615D" w:rsidR="000A56F0" w:rsidRPr="005739F3" w:rsidRDefault="000A56F0" w:rsidP="000A56F0">
      <w:r>
        <w:t xml:space="preserve">Para más información, puede revisar el documento </w:t>
      </w:r>
      <w:r w:rsidR="00FE6D90" w:rsidRPr="00FE6D90">
        <w:rPr>
          <w:rStyle w:val="CitaCar"/>
        </w:rPr>
        <w:t>ADM-EXPL-1.14_Liquidación de viáticos</w:t>
      </w:r>
    </w:p>
    <w:p w14:paraId="32CF30B5" w14:textId="77777777" w:rsidR="000A56F0" w:rsidRDefault="000A56F0" w:rsidP="005739F3"/>
    <w:p w14:paraId="5EC895A7" w14:textId="7D3E20C6" w:rsidR="00881BE9" w:rsidRPr="005739F3" w:rsidRDefault="00881BE9" w:rsidP="002B5F11">
      <w:pPr>
        <w:pStyle w:val="Ttulo2"/>
      </w:pPr>
      <w:r w:rsidRPr="005739F3">
        <w:t xml:space="preserve">Canales de </w:t>
      </w:r>
      <w:r w:rsidR="00226FE6">
        <w:t>a</w:t>
      </w:r>
      <w:r w:rsidRPr="005739F3">
        <w:t xml:space="preserve">utorización para rendir cuentas por </w:t>
      </w:r>
      <w:r w:rsidR="00876823">
        <w:t>gastos de viaje local</w:t>
      </w:r>
      <w:r w:rsidRPr="005739F3">
        <w:t>:</w:t>
      </w:r>
    </w:p>
    <w:p w14:paraId="54D0A791" w14:textId="77777777" w:rsidR="002B5F11" w:rsidRDefault="002B5F11" w:rsidP="005739F3"/>
    <w:p w14:paraId="455E35DA" w14:textId="2314175A" w:rsidR="00881BE9" w:rsidRPr="005739F3" w:rsidRDefault="00881BE9" w:rsidP="005739F3">
      <w:r w:rsidRPr="005739F3">
        <w:t>Las liquidaciones por rendiciones de cuentas del Gerente Administrativo serán autorizadas por el Gerente General.</w:t>
      </w:r>
    </w:p>
    <w:p w14:paraId="4A44D2FF" w14:textId="77777777" w:rsidR="00881BE9" w:rsidRPr="005739F3" w:rsidRDefault="00881BE9" w:rsidP="005739F3">
      <w:r w:rsidRPr="005739F3">
        <w:t>Las demás liquidaciones de viáticos del personal administrativo serán autorizadas por el Gerente Administrativo.</w:t>
      </w:r>
    </w:p>
    <w:p w14:paraId="4D5F6291" w14:textId="3D1B585B" w:rsidR="00881BE9" w:rsidRPr="005739F3" w:rsidRDefault="00881BE9" w:rsidP="005739F3">
      <w:r w:rsidRPr="005739F3">
        <w:t>Las liquidaciones de viáticos del personal de</w:t>
      </w:r>
      <w:r w:rsidR="00FE6D90">
        <w:t xml:space="preserve">l Departamento Comercial </w:t>
      </w:r>
      <w:r w:rsidRPr="005739F3">
        <w:t xml:space="preserve">serán autorizados por el </w:t>
      </w:r>
      <w:proofErr w:type="gramStart"/>
      <w:r w:rsidR="00FE6D90">
        <w:t>Director</w:t>
      </w:r>
      <w:proofErr w:type="gramEnd"/>
      <w:r w:rsidR="00FE6D90">
        <w:t xml:space="preserve"> Comercial</w:t>
      </w:r>
      <w:r w:rsidRPr="005739F3">
        <w:t>.</w:t>
      </w:r>
    </w:p>
    <w:p w14:paraId="643954DA" w14:textId="19E245C1" w:rsidR="00881BE9" w:rsidRPr="005739F3" w:rsidRDefault="00881BE9" w:rsidP="005739F3">
      <w:r w:rsidRPr="005739F3">
        <w:t>Las liquidaciones de cuentas serán revisadas por el personal d</w:t>
      </w:r>
      <w:r w:rsidR="009C289B">
        <w:t>el Departamento de Administración y Finanzas</w:t>
      </w:r>
      <w:r w:rsidRPr="005739F3">
        <w:t>, garantizando la consistencia de los soportes presentados y de acuerdo con las normas legales impositivas.</w:t>
      </w:r>
    </w:p>
    <w:p w14:paraId="067925E3" w14:textId="77777777" w:rsidR="00881BE9" w:rsidRDefault="00881BE9" w:rsidP="005739F3">
      <w:r w:rsidRPr="005739F3">
        <w:t>Si de la liquidación del viatico resultare un saldo a favor o en contra del empleado este se ejecutará de forma inmediata y se depositará o pagará según el caso el monto indicado al término de la distancia y horarios hábiles.</w:t>
      </w:r>
    </w:p>
    <w:p w14:paraId="106F0C94" w14:textId="77777777" w:rsidR="00F643FB" w:rsidRPr="005739F3" w:rsidRDefault="00F643FB" w:rsidP="005739F3"/>
    <w:p w14:paraId="70AF1E26" w14:textId="65B20009" w:rsidR="00881BE9" w:rsidRPr="005739F3" w:rsidRDefault="00881BE9" w:rsidP="009B5C5D">
      <w:pPr>
        <w:pStyle w:val="Ttulo3"/>
      </w:pPr>
      <w:r w:rsidRPr="005739F3">
        <w:t xml:space="preserve">Requisitos para </w:t>
      </w:r>
      <w:r w:rsidR="00F643FB">
        <w:t>d</w:t>
      </w:r>
      <w:r w:rsidRPr="005739F3">
        <w:t xml:space="preserve">evengar el </w:t>
      </w:r>
      <w:r w:rsidR="00F643FB">
        <w:t>v</w:t>
      </w:r>
      <w:r w:rsidRPr="005739F3">
        <w:t xml:space="preserve">iatico de </w:t>
      </w:r>
      <w:r w:rsidR="00F643FB">
        <w:t>a</w:t>
      </w:r>
      <w:r w:rsidRPr="005739F3">
        <w:t xml:space="preserve">limentación, </w:t>
      </w:r>
      <w:r w:rsidR="00F643FB">
        <w:t>t</w:t>
      </w:r>
      <w:r w:rsidRPr="005739F3">
        <w:t xml:space="preserve">ransporte y </w:t>
      </w:r>
      <w:r w:rsidR="00F643FB">
        <w:t>h</w:t>
      </w:r>
      <w:r w:rsidRPr="005739F3">
        <w:t>ospedaje</w:t>
      </w:r>
    </w:p>
    <w:p w14:paraId="092489D9" w14:textId="77777777" w:rsidR="00881BE9" w:rsidRPr="005739F3" w:rsidRDefault="00881BE9" w:rsidP="008A7662">
      <w:pPr>
        <w:pStyle w:val="Prrafodelista"/>
        <w:numPr>
          <w:ilvl w:val="0"/>
          <w:numId w:val="42"/>
        </w:numPr>
      </w:pPr>
      <w:r w:rsidRPr="008A7662">
        <w:rPr>
          <w:b/>
          <w:bCs/>
        </w:rPr>
        <w:t>Alimentación:</w:t>
      </w:r>
      <w:r w:rsidRPr="005739F3">
        <w:t xml:space="preserve"> Se reconocerá cuando la gestión que se esté realizando sea en función de las actividades propias de la empresa.</w:t>
      </w:r>
    </w:p>
    <w:p w14:paraId="59C90EFD" w14:textId="7D2A4E36" w:rsidR="00881BE9" w:rsidRPr="005739F3" w:rsidRDefault="00881BE9" w:rsidP="008A7662">
      <w:pPr>
        <w:pStyle w:val="Prrafodelista"/>
        <w:numPr>
          <w:ilvl w:val="0"/>
          <w:numId w:val="42"/>
        </w:numPr>
      </w:pPr>
      <w:r w:rsidRPr="008A7662">
        <w:rPr>
          <w:b/>
          <w:bCs/>
        </w:rPr>
        <w:t>Transporte:</w:t>
      </w:r>
      <w:r w:rsidRPr="005739F3">
        <w:t xml:space="preserve"> No </w:t>
      </w:r>
      <w:r w:rsidR="0050318E">
        <w:t>a</w:t>
      </w:r>
      <w:r w:rsidRPr="005739F3">
        <w:t>plica en el caso que el empleado viaje en su vehículo propio o de la empresa</w:t>
      </w:r>
      <w:r w:rsidR="0050318E">
        <w:t>, de ser el caso, aplica para Combustible.</w:t>
      </w:r>
    </w:p>
    <w:p w14:paraId="1150F2DA" w14:textId="46CC079C" w:rsidR="00881BE9" w:rsidRPr="005739F3" w:rsidRDefault="00881BE9" w:rsidP="008A7662">
      <w:pPr>
        <w:pStyle w:val="Prrafodelista"/>
        <w:numPr>
          <w:ilvl w:val="0"/>
          <w:numId w:val="42"/>
        </w:numPr>
      </w:pPr>
      <w:r w:rsidRPr="009B5C5D">
        <w:rPr>
          <w:b/>
          <w:bCs/>
        </w:rPr>
        <w:lastRenderedPageBreak/>
        <w:t>Hospedaje:</w:t>
      </w:r>
      <w:r w:rsidRPr="005739F3">
        <w:t xml:space="preserve"> Se reconocerá este viatico cuando se realicen gestiones o actividades de la empresa e impliquen viajes </w:t>
      </w:r>
      <w:r w:rsidR="005F4EB3" w:rsidRPr="005739F3">
        <w:t>fuera de su zona sede</w:t>
      </w:r>
      <w:r w:rsidRPr="005739F3">
        <w:t>.</w:t>
      </w:r>
    </w:p>
    <w:p w14:paraId="69816118" w14:textId="77777777" w:rsidR="00881BE9" w:rsidRPr="005739F3" w:rsidRDefault="00881BE9" w:rsidP="005739F3"/>
    <w:p w14:paraId="2376D600" w14:textId="31EF434A" w:rsidR="00881BE9" w:rsidRPr="005739F3" w:rsidRDefault="00881BE9" w:rsidP="00F77140">
      <w:pPr>
        <w:pStyle w:val="Ttulo2"/>
      </w:pPr>
      <w:r w:rsidRPr="005739F3">
        <w:t xml:space="preserve">Política de </w:t>
      </w:r>
      <w:r w:rsidR="005F4838">
        <w:t>a</w:t>
      </w:r>
      <w:r w:rsidRPr="005739F3">
        <w:t xml:space="preserve">signación de </w:t>
      </w:r>
      <w:r w:rsidR="005F4838">
        <w:t>c</w:t>
      </w:r>
      <w:r w:rsidRPr="005739F3">
        <w:t>ombustible</w:t>
      </w:r>
    </w:p>
    <w:p w14:paraId="210C5FFF" w14:textId="77777777" w:rsidR="005F4838" w:rsidRDefault="005F4838" w:rsidP="005739F3"/>
    <w:p w14:paraId="20FC7047" w14:textId="412E1C9C" w:rsidR="00881BE9" w:rsidRPr="005739F3" w:rsidRDefault="00881BE9" w:rsidP="005739F3">
      <w:r w:rsidRPr="005739F3">
        <w:t>El reconocimiento de combustible será necesario para desarrollar las actividades propias de la empresa en los vehículos propios de cada ejecutivo que se les este asignado una cuota mensual la que debe ser utilizada únicamente con ese fin.</w:t>
      </w:r>
    </w:p>
    <w:p w14:paraId="05EBD665" w14:textId="1892B15D" w:rsidR="00EB4949" w:rsidRDefault="004A6AEE" w:rsidP="005739F3">
      <w:r w:rsidRPr="005739F3">
        <w:t xml:space="preserve">A los colaboradores </w:t>
      </w:r>
      <w:r w:rsidR="001535D4" w:rsidRPr="005739F3">
        <w:t>no autorizados por la política de depreciación de vehículos</w:t>
      </w:r>
      <w:r w:rsidRPr="005739F3">
        <w:t>, l</w:t>
      </w:r>
      <w:r w:rsidR="00881BE9" w:rsidRPr="005739F3">
        <w:t>e</w:t>
      </w:r>
      <w:r w:rsidRPr="005739F3">
        <w:t>s</w:t>
      </w:r>
      <w:r w:rsidR="00881BE9" w:rsidRPr="005739F3">
        <w:t xml:space="preserve"> será reconocido un gasto por combustible de vehículo de L3.00 por kilómetro de (referencia costo de combustible, cilindraje y consumo por </w:t>
      </w:r>
      <w:r w:rsidR="001B2DDE">
        <w:t>kilómetro</w:t>
      </w:r>
      <w:r w:rsidR="00881BE9" w:rsidRPr="005739F3">
        <w:t>).</w:t>
      </w:r>
    </w:p>
    <w:p w14:paraId="24E6C2A8" w14:textId="77777777" w:rsidR="00EB4949" w:rsidRDefault="00EB4949">
      <w:r>
        <w:br w:type="page"/>
      </w:r>
    </w:p>
    <w:p w14:paraId="5CB94C0F" w14:textId="0502DE01" w:rsidR="001B4E22" w:rsidRDefault="001B4E22" w:rsidP="006E079A">
      <w:pPr>
        <w:pStyle w:val="Ttulo1"/>
      </w:pPr>
      <w:r>
        <w:lastRenderedPageBreak/>
        <w:t>Anexo #1:</w:t>
      </w:r>
    </w:p>
    <w:p w14:paraId="494686A6" w14:textId="565C4CD2" w:rsidR="00E614D6" w:rsidRPr="005739F3" w:rsidRDefault="00D90D53" w:rsidP="00D90D53">
      <w:pPr>
        <w:jc w:val="center"/>
      </w:pPr>
      <w:r>
        <w:rPr>
          <w:noProof/>
        </w:rPr>
        <w:drawing>
          <wp:inline distT="0" distB="0" distL="0" distR="0" wp14:anchorId="2DFC0B34" wp14:editId="7C1B7D82">
            <wp:extent cx="7543249" cy="3419157"/>
            <wp:effectExtent l="4763" t="0" r="5397" b="5398"/>
            <wp:docPr id="6" name="Imagen 5">
              <a:extLst xmlns:a="http://schemas.openxmlformats.org/drawingml/2006/main">
                <a:ext uri="{FF2B5EF4-FFF2-40B4-BE49-F238E27FC236}">
                  <a16:creationId xmlns:a16="http://schemas.microsoft.com/office/drawing/2014/main" id="{5AE91B42-7235-9D1A-441A-3A358351B2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5AE91B42-7235-9D1A-441A-3A358351B24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553006" cy="3423579"/>
                    </a:xfrm>
                    <a:prstGeom prst="rect">
                      <a:avLst/>
                    </a:prstGeom>
                    <a:noFill/>
                  </pic:spPr>
                </pic:pic>
              </a:graphicData>
            </a:graphic>
          </wp:inline>
        </w:drawing>
      </w:r>
    </w:p>
    <w:sectPr w:rsidR="00E614D6" w:rsidRPr="005739F3" w:rsidSect="00F52AC2">
      <w:headerReference w:type="default" r:id="rId9"/>
      <w:footerReference w:type="default" r:id="rId10"/>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938FA" w14:textId="77777777" w:rsidR="006232BF" w:rsidRDefault="006232BF" w:rsidP="003F0A4F">
      <w:pPr>
        <w:spacing w:after="0" w:line="240" w:lineRule="auto"/>
      </w:pPr>
      <w:r>
        <w:separator/>
      </w:r>
    </w:p>
  </w:endnote>
  <w:endnote w:type="continuationSeparator" w:id="0">
    <w:p w14:paraId="1A99874E" w14:textId="77777777" w:rsidR="006232BF" w:rsidRDefault="006232BF" w:rsidP="003F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302B" w14:textId="0EA79A6F" w:rsidR="00ED24BD" w:rsidRDefault="000158C3">
    <w:pPr>
      <w:pStyle w:val="Piedepgina"/>
    </w:pPr>
    <w:r>
      <w:rPr>
        <w:noProof/>
      </w:rPr>
      <mc:AlternateContent>
        <mc:Choice Requires="wps">
          <w:drawing>
            <wp:anchor distT="0" distB="0" distL="114300" distR="114300" simplePos="0" relativeHeight="251665408" behindDoc="0" locked="0" layoutInCell="1" allowOverlap="1" wp14:anchorId="434AC965" wp14:editId="669A3589">
              <wp:simplePos x="0" y="0"/>
              <wp:positionH relativeFrom="column">
                <wp:posOffset>-396240</wp:posOffset>
              </wp:positionH>
              <wp:positionV relativeFrom="paragraph">
                <wp:posOffset>-187325</wp:posOffset>
              </wp:positionV>
              <wp:extent cx="2361600" cy="633600"/>
              <wp:effectExtent l="0" t="0" r="635" b="0"/>
              <wp:wrapNone/>
              <wp:docPr id="1759283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600" cy="633600"/>
                      </a:xfrm>
                      <a:prstGeom prst="rect">
                        <a:avLst/>
                      </a:prstGeom>
                      <a:solidFill>
                        <a:srgbClr val="FFFFFF"/>
                      </a:solidFill>
                      <a:ln w="9525">
                        <a:noFill/>
                        <a:miter lim="800000"/>
                        <a:headEnd/>
                        <a:tailEnd/>
                      </a:ln>
                    </wps:spPr>
                    <wps:txbx>
                      <w:txbxContent>
                        <w:p w14:paraId="2B628CCE" w14:textId="77777777" w:rsidR="000158C3" w:rsidRDefault="000158C3" w:rsidP="000158C3">
                          <w:pPr>
                            <w:pBdr>
                              <w:top w:val="single" w:sz="4" w:space="1" w:color="D9D9D9"/>
                            </w:pBdr>
                            <w:spacing w:after="0"/>
                            <w:rPr>
                              <w:b/>
                              <w:sz w:val="20"/>
                              <w:szCs w:val="20"/>
                            </w:rPr>
                          </w:pPr>
                          <w:r>
                            <w:rPr>
                              <w:b/>
                              <w:sz w:val="20"/>
                              <w:szCs w:val="20"/>
                            </w:rPr>
                            <w:t>ELABORACIÓN</w:t>
                          </w:r>
                        </w:p>
                        <w:p w14:paraId="7EC090C6" w14:textId="77777777" w:rsidR="000158C3" w:rsidRDefault="000158C3" w:rsidP="000158C3">
                          <w:pPr>
                            <w:pBdr>
                              <w:top w:val="single" w:sz="4" w:space="1" w:color="D9D9D9"/>
                            </w:pBdr>
                            <w:spacing w:after="0"/>
                            <w:rPr>
                              <w:sz w:val="20"/>
                              <w:szCs w:val="20"/>
                            </w:rPr>
                          </w:pPr>
                          <w:r w:rsidRPr="006019C9">
                            <w:rPr>
                              <w:sz w:val="20"/>
                              <w:szCs w:val="20"/>
                            </w:rPr>
                            <w:t>Gabriela Reyes Irías</w:t>
                          </w:r>
                        </w:p>
                        <w:p w14:paraId="3C7F093F" w14:textId="77777777" w:rsidR="000158C3" w:rsidRPr="006019C9" w:rsidRDefault="000158C3" w:rsidP="000158C3">
                          <w:pPr>
                            <w:pBdr>
                              <w:top w:val="single" w:sz="4" w:space="1" w:color="D9D9D9"/>
                            </w:pBdr>
                            <w:spacing w:after="0"/>
                            <w:rPr>
                              <w:sz w:val="20"/>
                              <w:szCs w:val="20"/>
                            </w:rPr>
                          </w:pPr>
                          <w:r>
                            <w:rPr>
                              <w:sz w:val="20"/>
                              <w:szCs w:val="20"/>
                            </w:rPr>
                            <w:t>Gestión de Calidad</w:t>
                          </w:r>
                        </w:p>
                      </w:txbxContent>
                    </wps:txbx>
                    <wps:bodyPr rot="0" vert="horz" wrap="square" lIns="91440" tIns="45720" rIns="91440" bIns="45720" anchor="ctr" anchorCtr="0">
                      <a:noAutofit/>
                    </wps:bodyPr>
                  </wps:wsp>
                </a:graphicData>
              </a:graphic>
            </wp:anchor>
          </w:drawing>
        </mc:Choice>
        <mc:Fallback>
          <w:pict>
            <v:shapetype w14:anchorId="434AC965" id="_x0000_t202" coordsize="21600,21600" o:spt="202" path="m,l,21600r21600,l21600,xe">
              <v:stroke joinstyle="miter"/>
              <v:path gradientshapeok="t" o:connecttype="rect"/>
            </v:shapetype>
            <v:shape id="_x0000_s1028" type="#_x0000_t202" style="position:absolute;left:0;text-align:left;margin-left:-31.2pt;margin-top:-14.75pt;width:185.95pt;height:49.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" stroked="f">
              <v:textbox>
                <w:txbxContent>
                  <w:p w14:paraId="2B628CCE" w14:textId="77777777" w:rsidR="000158C3" w:rsidRDefault="000158C3" w:rsidP="000158C3">
                    <w:pPr>
                      <w:pBdr>
                        <w:top w:val="single" w:sz="4" w:space="1" w:color="D9D9D9"/>
                      </w:pBdr>
                      <w:spacing w:after="0"/>
                      <w:rPr>
                        <w:b/>
                        <w:sz w:val="20"/>
                        <w:szCs w:val="20"/>
                      </w:rPr>
                    </w:pPr>
                    <w:r>
                      <w:rPr>
                        <w:b/>
                        <w:sz w:val="20"/>
                        <w:szCs w:val="20"/>
                      </w:rPr>
                      <w:t>ELABORACIÓN</w:t>
                    </w:r>
                  </w:p>
                  <w:p w14:paraId="7EC090C6" w14:textId="77777777" w:rsidR="000158C3" w:rsidRDefault="000158C3" w:rsidP="000158C3">
                    <w:pPr>
                      <w:pBdr>
                        <w:top w:val="single" w:sz="4" w:space="1" w:color="D9D9D9"/>
                      </w:pBdr>
                      <w:spacing w:after="0"/>
                      <w:rPr>
                        <w:sz w:val="20"/>
                        <w:szCs w:val="20"/>
                      </w:rPr>
                    </w:pPr>
                    <w:r w:rsidRPr="006019C9">
                      <w:rPr>
                        <w:sz w:val="20"/>
                        <w:szCs w:val="20"/>
                      </w:rPr>
                      <w:t>Gabriela Reyes Irías</w:t>
                    </w:r>
                  </w:p>
                  <w:p w14:paraId="3C7F093F" w14:textId="77777777" w:rsidR="000158C3" w:rsidRPr="006019C9" w:rsidRDefault="000158C3" w:rsidP="000158C3">
                    <w:pPr>
                      <w:pBdr>
                        <w:top w:val="single" w:sz="4" w:space="1" w:color="D9D9D9"/>
                      </w:pBdr>
                      <w:spacing w:after="0"/>
                      <w:rPr>
                        <w:sz w:val="20"/>
                        <w:szCs w:val="20"/>
                      </w:rPr>
                    </w:pPr>
                    <w:r>
                      <w:rPr>
                        <w:sz w:val="20"/>
                        <w:szCs w:val="20"/>
                      </w:rPr>
                      <w:t>Gestión de Calidad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BECEA76" wp14:editId="63F55892">
              <wp:simplePos x="0" y="0"/>
              <wp:positionH relativeFrom="column">
                <wp:posOffset>4442460</wp:posOffset>
              </wp:positionH>
              <wp:positionV relativeFrom="paragraph">
                <wp:posOffset>-187325</wp:posOffset>
              </wp:positionV>
              <wp:extent cx="2361565" cy="633095"/>
              <wp:effectExtent l="0" t="0" r="635" b="0"/>
              <wp:wrapNone/>
              <wp:docPr id="1879936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633095"/>
                      </a:xfrm>
                      <a:prstGeom prst="rect">
                        <a:avLst/>
                      </a:prstGeom>
                      <a:solidFill>
                        <a:srgbClr val="FFFFFF"/>
                      </a:solidFill>
                      <a:ln w="9525">
                        <a:noFill/>
                        <a:miter lim="800000"/>
                        <a:headEnd/>
                        <a:tailEnd/>
                      </a:ln>
                    </wps:spPr>
                    <wps:txbx>
                      <w:txbxContent>
                        <w:p w14:paraId="70927F8A" w14:textId="77777777" w:rsidR="000158C3" w:rsidRDefault="000158C3" w:rsidP="000158C3">
                          <w:pPr>
                            <w:pBdr>
                              <w:top w:val="single" w:sz="4" w:space="1" w:color="D9D9D9"/>
                            </w:pBdr>
                            <w:spacing w:after="0"/>
                            <w:rPr>
                              <w:b/>
                              <w:sz w:val="20"/>
                              <w:szCs w:val="20"/>
                            </w:rPr>
                          </w:pPr>
                          <w:r w:rsidRPr="0040643C">
                            <w:rPr>
                              <w:b/>
                              <w:sz w:val="20"/>
                              <w:szCs w:val="20"/>
                            </w:rPr>
                            <w:t>APROBACIÓN</w:t>
                          </w:r>
                        </w:p>
                        <w:p w14:paraId="3F33C02D" w14:textId="658FAC20" w:rsidR="000158C3" w:rsidRPr="00F80248" w:rsidRDefault="00EB4949" w:rsidP="000158C3">
                          <w:pPr>
                            <w:pBdr>
                              <w:top w:val="single" w:sz="4" w:space="1" w:color="D9D9D9"/>
                            </w:pBdr>
                            <w:spacing w:after="0"/>
                            <w:rPr>
                              <w:sz w:val="20"/>
                              <w:szCs w:val="20"/>
                            </w:rPr>
                          </w:pPr>
                          <w:r>
                            <w:rPr>
                              <w:sz w:val="20"/>
                              <w:szCs w:val="20"/>
                            </w:rPr>
                            <w:t>Nashwa Sabillon</w:t>
                          </w:r>
                        </w:p>
                        <w:p w14:paraId="6F436E2D" w14:textId="38D1EC04" w:rsidR="000158C3" w:rsidRPr="0040643C" w:rsidRDefault="00EB4949" w:rsidP="000158C3">
                          <w:pPr>
                            <w:pBdr>
                              <w:top w:val="single" w:sz="4" w:space="1" w:color="D9D9D9"/>
                            </w:pBdr>
                            <w:spacing w:after="0"/>
                            <w:rPr>
                              <w:sz w:val="20"/>
                              <w:szCs w:val="20"/>
                            </w:rPr>
                          </w:pPr>
                          <w:r>
                            <w:rPr>
                              <w:sz w:val="20"/>
                              <w:szCs w:val="20"/>
                            </w:rPr>
                            <w:t>Sub-Gerente General</w:t>
                          </w:r>
                        </w:p>
                      </w:txbxContent>
                    </wps:txbx>
                    <wps:bodyPr rot="0" vert="horz" wrap="square" lIns="91440" tIns="45720" rIns="91440" bIns="45720" anchor="ctr" anchorCtr="0">
                      <a:noAutofit/>
                    </wps:bodyPr>
                  </wps:wsp>
                </a:graphicData>
              </a:graphic>
            </wp:anchor>
          </w:drawing>
        </mc:Choice>
        <mc:Fallback>
          <w:pict>
            <v:shape w14:anchorId="4BECEA76" id="_x0000_s1029" type="#_x0000_t202" style="position:absolute;left:0;text-align:left;margin-left:349.8pt;margin-top:-14.75pt;width:185.95pt;height:49.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" stroked="f">
              <v:textbox>
                <w:txbxContent>
                  <w:p w14:paraId="70927F8A" w14:textId="77777777" w:rsidR="000158C3" w:rsidRDefault="000158C3" w:rsidP="000158C3">
                    <w:pPr>
                      <w:pBdr>
                        <w:top w:val="single" w:sz="4" w:space="1" w:color="D9D9D9"/>
                      </w:pBdr>
                      <w:spacing w:after="0"/>
                      <w:rPr>
                        <w:b/>
                        <w:sz w:val="20"/>
                        <w:szCs w:val="20"/>
                      </w:rPr>
                    </w:pPr>
                    <w:r w:rsidRPr="0040643C">
                      <w:rPr>
                        <w:b/>
                        <w:sz w:val="20"/>
                        <w:szCs w:val="20"/>
                      </w:rPr>
                      <w:t>APROBACIÓN</w:t>
                    </w:r>
                  </w:p>
                  <w:p w14:paraId="3F33C02D" w14:textId="658FAC20" w:rsidR="000158C3" w:rsidRPr="00F80248" w:rsidRDefault="00EB4949" w:rsidP="000158C3">
                    <w:pPr>
                      <w:pBdr>
                        <w:top w:val="single" w:sz="4" w:space="1" w:color="D9D9D9"/>
                      </w:pBdr>
                      <w:spacing w:after="0"/>
                      <w:rPr>
                        <w:sz w:val="20"/>
                        <w:szCs w:val="20"/>
                      </w:rPr>
                    </w:pPr>
                    <w:r>
                      <w:rPr>
                        <w:sz w:val="20"/>
                        <w:szCs w:val="20"/>
                      </w:rPr>
                      <w:t>Nashwa Sabillon</w:t>
                    </w:r>
                  </w:p>
                  <w:p w14:paraId="6F436E2D" w14:textId="38D1EC04" w:rsidR="000158C3" w:rsidRPr="0040643C" w:rsidRDefault="00EB4949" w:rsidP="000158C3">
                    <w:pPr>
                      <w:pBdr>
                        <w:top w:val="single" w:sz="4" w:space="1" w:color="D9D9D9"/>
                      </w:pBdr>
                      <w:spacing w:after="0"/>
                      <w:rPr>
                        <w:sz w:val="20"/>
                        <w:szCs w:val="20"/>
                      </w:rPr>
                    </w:pPr>
                    <w:r>
                      <w:rPr>
                        <w:sz w:val="20"/>
                        <w:szCs w:val="20"/>
                      </w:rPr>
                      <w:t>Sub-Gerente General</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EDC5104" wp14:editId="5653C42F">
              <wp:simplePos x="0" y="0"/>
              <wp:positionH relativeFrom="column">
                <wp:posOffset>2019300</wp:posOffset>
              </wp:positionH>
              <wp:positionV relativeFrom="paragraph">
                <wp:posOffset>-187325</wp:posOffset>
              </wp:positionV>
              <wp:extent cx="2361565" cy="633095"/>
              <wp:effectExtent l="0" t="0" r="635" b="0"/>
              <wp:wrapNone/>
              <wp:docPr id="1252986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633095"/>
                      </a:xfrm>
                      <a:prstGeom prst="rect">
                        <a:avLst/>
                      </a:prstGeom>
                      <a:solidFill>
                        <a:srgbClr val="FFFFFF"/>
                      </a:solidFill>
                      <a:ln w="9525">
                        <a:noFill/>
                        <a:miter lim="800000"/>
                        <a:headEnd/>
                        <a:tailEnd/>
                      </a:ln>
                    </wps:spPr>
                    <wps:txbx>
                      <w:txbxContent>
                        <w:p w14:paraId="08E697A2" w14:textId="77777777" w:rsidR="000158C3" w:rsidRPr="00F80248" w:rsidRDefault="000158C3" w:rsidP="000158C3">
                          <w:pPr>
                            <w:pBdr>
                              <w:top w:val="single" w:sz="4" w:space="1" w:color="D9D9D9"/>
                            </w:pBdr>
                            <w:spacing w:after="0"/>
                            <w:rPr>
                              <w:b/>
                              <w:sz w:val="20"/>
                              <w:szCs w:val="20"/>
                            </w:rPr>
                          </w:pPr>
                          <w:r w:rsidRPr="00F80248">
                            <w:rPr>
                              <w:b/>
                              <w:sz w:val="20"/>
                              <w:szCs w:val="20"/>
                            </w:rPr>
                            <w:t>REVISIÓN</w:t>
                          </w:r>
                        </w:p>
                        <w:p w14:paraId="1153C8E4" w14:textId="0CC390D6" w:rsidR="000158C3" w:rsidRPr="00F80248" w:rsidRDefault="00EB4949" w:rsidP="000158C3">
                          <w:pPr>
                            <w:pBdr>
                              <w:top w:val="single" w:sz="4" w:space="1" w:color="D9D9D9"/>
                            </w:pBdr>
                            <w:spacing w:after="0"/>
                            <w:rPr>
                              <w:sz w:val="20"/>
                              <w:szCs w:val="20"/>
                            </w:rPr>
                          </w:pPr>
                          <w:r>
                            <w:rPr>
                              <w:sz w:val="20"/>
                              <w:szCs w:val="20"/>
                            </w:rPr>
                            <w:t>Leví Lagos</w:t>
                          </w:r>
                        </w:p>
                        <w:p w14:paraId="212965FB" w14:textId="596DF6F3" w:rsidR="000158C3" w:rsidRPr="00F80248" w:rsidRDefault="00EB4949" w:rsidP="000158C3">
                          <w:pPr>
                            <w:pBdr>
                              <w:top w:val="single" w:sz="4" w:space="1" w:color="D9D9D9"/>
                            </w:pBdr>
                            <w:spacing w:after="0"/>
                            <w:rPr>
                              <w:sz w:val="20"/>
                              <w:szCs w:val="20"/>
                            </w:rPr>
                          </w:pPr>
                          <w:r>
                            <w:rPr>
                              <w:sz w:val="20"/>
                              <w:szCs w:val="20"/>
                            </w:rPr>
                            <w:t>Gerente Administrativo</w:t>
                          </w:r>
                        </w:p>
                      </w:txbxContent>
                    </wps:txbx>
                    <wps:bodyPr rot="0" vert="horz" wrap="square" lIns="91440" tIns="45720" rIns="91440" bIns="45720" anchor="ctr" anchorCtr="0">
                      <a:noAutofit/>
                    </wps:bodyPr>
                  </wps:wsp>
                </a:graphicData>
              </a:graphic>
            </wp:anchor>
          </w:drawing>
        </mc:Choice>
        <mc:Fallback>
          <w:pict>
            <v:shape w14:anchorId="4EDC5104" id="_x0000_s1030" type="#_x0000_t202" style="position:absolute;left:0;text-align:left;margin-left:159pt;margin-top:-14.75pt;width:185.95pt;height:49.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" stroked="f">
              <v:textbox>
                <w:txbxContent>
                  <w:p w14:paraId="08E697A2" w14:textId="77777777" w:rsidR="000158C3" w:rsidRPr="00F80248" w:rsidRDefault="000158C3" w:rsidP="000158C3">
                    <w:pPr>
                      <w:pBdr>
                        <w:top w:val="single" w:sz="4" w:space="1" w:color="D9D9D9"/>
                      </w:pBdr>
                      <w:spacing w:after="0"/>
                      <w:rPr>
                        <w:b/>
                        <w:sz w:val="20"/>
                        <w:szCs w:val="20"/>
                      </w:rPr>
                    </w:pPr>
                    <w:r w:rsidRPr="00F80248">
                      <w:rPr>
                        <w:b/>
                        <w:sz w:val="20"/>
                        <w:szCs w:val="20"/>
                      </w:rPr>
                      <w:t>REVISIÓN</w:t>
                    </w:r>
                  </w:p>
                  <w:p w14:paraId="1153C8E4" w14:textId="0CC390D6" w:rsidR="000158C3" w:rsidRPr="00F80248" w:rsidRDefault="00EB4949" w:rsidP="000158C3">
                    <w:pPr>
                      <w:pBdr>
                        <w:top w:val="single" w:sz="4" w:space="1" w:color="D9D9D9"/>
                      </w:pBdr>
                      <w:spacing w:after="0"/>
                      <w:rPr>
                        <w:sz w:val="20"/>
                        <w:szCs w:val="20"/>
                      </w:rPr>
                    </w:pPr>
                    <w:r>
                      <w:rPr>
                        <w:sz w:val="20"/>
                        <w:szCs w:val="20"/>
                      </w:rPr>
                      <w:t>Leví Lagos</w:t>
                    </w:r>
                  </w:p>
                  <w:p w14:paraId="212965FB" w14:textId="596DF6F3" w:rsidR="000158C3" w:rsidRPr="00F80248" w:rsidRDefault="00EB4949" w:rsidP="000158C3">
                    <w:pPr>
                      <w:pBdr>
                        <w:top w:val="single" w:sz="4" w:space="1" w:color="D9D9D9"/>
                      </w:pBdr>
                      <w:spacing w:after="0"/>
                      <w:rPr>
                        <w:sz w:val="20"/>
                        <w:szCs w:val="20"/>
                      </w:rPr>
                    </w:pPr>
                    <w:r>
                      <w:rPr>
                        <w:sz w:val="20"/>
                        <w:szCs w:val="20"/>
                      </w:rPr>
                      <w:t>Gerente Administrativo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886AD" w14:textId="77777777" w:rsidR="006232BF" w:rsidRDefault="006232BF" w:rsidP="003F0A4F">
      <w:pPr>
        <w:spacing w:after="0" w:line="240" w:lineRule="auto"/>
      </w:pPr>
      <w:r>
        <w:separator/>
      </w:r>
    </w:p>
  </w:footnote>
  <w:footnote w:type="continuationSeparator" w:id="0">
    <w:p w14:paraId="0312ACF4" w14:textId="77777777" w:rsidR="006232BF" w:rsidRDefault="006232BF" w:rsidP="003F0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EEAC" w14:textId="1C027840" w:rsidR="003F0A4F" w:rsidRDefault="001339D6">
    <w:pPr>
      <w:pStyle w:val="Encabezado"/>
    </w:pPr>
    <w:r w:rsidRPr="003F0A4F">
      <w:rPr>
        <w:noProof/>
      </w:rPr>
      <mc:AlternateContent>
        <mc:Choice Requires="wps">
          <w:drawing>
            <wp:anchor distT="45720" distB="45720" distL="114300" distR="114300" simplePos="0" relativeHeight="251650048" behindDoc="0" locked="0" layoutInCell="1" allowOverlap="1" wp14:anchorId="01CFBD37" wp14:editId="67B124DA">
              <wp:simplePos x="0" y="0"/>
              <wp:positionH relativeFrom="column">
                <wp:posOffset>5077460</wp:posOffset>
              </wp:positionH>
              <wp:positionV relativeFrom="paragraph">
                <wp:posOffset>-147955</wp:posOffset>
              </wp:positionV>
              <wp:extent cx="1468755" cy="611505"/>
              <wp:effectExtent l="0" t="0" r="1714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611505"/>
                      </a:xfrm>
                      <a:prstGeom prst="rect">
                        <a:avLst/>
                      </a:prstGeom>
                      <a:solidFill>
                        <a:srgbClr val="FFFFFF"/>
                      </a:solidFill>
                      <a:ln w="9525">
                        <a:solidFill>
                          <a:schemeClr val="bg1"/>
                        </a:solidFill>
                        <a:miter lim="800000"/>
                        <a:headEnd/>
                        <a:tailEnd/>
                      </a:ln>
                    </wps:spPr>
                    <wps:txbx>
                      <w:txbxContent>
                        <w:p w14:paraId="012DD201" w14:textId="7CADDAF7" w:rsidR="003B5D2D" w:rsidRPr="001339D6" w:rsidRDefault="007D172C" w:rsidP="003F0A4F">
                          <w:pPr>
                            <w:spacing w:after="0" w:line="240" w:lineRule="auto"/>
                            <w:jc w:val="right"/>
                            <w:rPr>
                              <w:sz w:val="22"/>
                              <w:lang w:val="es-VE"/>
                            </w:rPr>
                          </w:pPr>
                          <w:r w:rsidRPr="007D172C">
                            <w:rPr>
                              <w:sz w:val="22"/>
                              <w:lang w:val="es-VE"/>
                            </w:rPr>
                            <w:t>ADM-POT-1.12</w:t>
                          </w:r>
                        </w:p>
                        <w:p w14:paraId="38517B7A" w14:textId="2B734BC0" w:rsidR="003F0A4F" w:rsidRPr="001339D6" w:rsidRDefault="003F0A4F" w:rsidP="003F0A4F">
                          <w:pPr>
                            <w:spacing w:after="0" w:line="240" w:lineRule="auto"/>
                            <w:jc w:val="right"/>
                            <w:rPr>
                              <w:bCs/>
                              <w:noProof/>
                              <w:sz w:val="22"/>
                            </w:rPr>
                          </w:pPr>
                          <w:r w:rsidRPr="001339D6">
                            <w:rPr>
                              <w:noProof/>
                              <w:sz w:val="22"/>
                            </w:rPr>
                            <w:t xml:space="preserve">Pagina </w:t>
                          </w:r>
                          <w:r w:rsidRPr="001339D6">
                            <w:rPr>
                              <w:bCs/>
                              <w:noProof/>
                              <w:sz w:val="22"/>
                            </w:rPr>
                            <w:fldChar w:fldCharType="begin"/>
                          </w:r>
                          <w:r w:rsidRPr="001339D6">
                            <w:rPr>
                              <w:bCs/>
                              <w:noProof/>
                              <w:sz w:val="22"/>
                            </w:rPr>
                            <w:instrText xml:space="preserve"> PAGE  \* Arabic  \* MERGEFORMAT </w:instrText>
                          </w:r>
                          <w:r w:rsidRPr="001339D6">
                            <w:rPr>
                              <w:bCs/>
                              <w:noProof/>
                              <w:sz w:val="22"/>
                            </w:rPr>
                            <w:fldChar w:fldCharType="separate"/>
                          </w:r>
                          <w:r w:rsidRPr="001339D6">
                            <w:rPr>
                              <w:bCs/>
                              <w:noProof/>
                              <w:sz w:val="22"/>
                            </w:rPr>
                            <w:t>1</w:t>
                          </w:r>
                          <w:r w:rsidRPr="001339D6">
                            <w:rPr>
                              <w:bCs/>
                              <w:noProof/>
                              <w:sz w:val="22"/>
                            </w:rPr>
                            <w:fldChar w:fldCharType="end"/>
                          </w:r>
                          <w:r w:rsidRPr="001339D6">
                            <w:rPr>
                              <w:noProof/>
                              <w:sz w:val="22"/>
                            </w:rPr>
                            <w:t xml:space="preserve"> / </w:t>
                          </w:r>
                          <w:r w:rsidRPr="001339D6">
                            <w:rPr>
                              <w:bCs/>
                              <w:noProof/>
                              <w:sz w:val="22"/>
                            </w:rPr>
                            <w:fldChar w:fldCharType="begin"/>
                          </w:r>
                          <w:r w:rsidRPr="001339D6">
                            <w:rPr>
                              <w:bCs/>
                              <w:noProof/>
                              <w:sz w:val="22"/>
                            </w:rPr>
                            <w:instrText xml:space="preserve"> NUMPAGES  \* Arabic  \* MERGEFORMAT </w:instrText>
                          </w:r>
                          <w:r w:rsidRPr="001339D6">
                            <w:rPr>
                              <w:bCs/>
                              <w:noProof/>
                              <w:sz w:val="22"/>
                            </w:rPr>
                            <w:fldChar w:fldCharType="separate"/>
                          </w:r>
                          <w:r w:rsidRPr="001339D6">
                            <w:rPr>
                              <w:bCs/>
                              <w:noProof/>
                              <w:sz w:val="22"/>
                            </w:rPr>
                            <w:t>1</w:t>
                          </w:r>
                          <w:r w:rsidRPr="001339D6">
                            <w:rPr>
                              <w:bCs/>
                              <w:noProof/>
                              <w:sz w:val="22"/>
                            </w:rPr>
                            <w:fldChar w:fldCharType="end"/>
                          </w:r>
                        </w:p>
                        <w:p w14:paraId="28FAD941" w14:textId="5033D3DA" w:rsidR="003F0A4F" w:rsidRPr="001339D6" w:rsidRDefault="003F0A4F" w:rsidP="003F0A4F">
                          <w:pPr>
                            <w:spacing w:after="0" w:line="240" w:lineRule="auto"/>
                            <w:jc w:val="right"/>
                            <w:rPr>
                              <w:sz w:val="22"/>
                            </w:rPr>
                          </w:pPr>
                          <w:r w:rsidRPr="001339D6">
                            <w:rPr>
                              <w:bCs/>
                              <w:noProof/>
                              <w:sz w:val="22"/>
                            </w:rPr>
                            <w:t xml:space="preserve">V 1.1 </w:t>
                          </w:r>
                          <w:r w:rsidRPr="001339D6">
                            <w:rPr>
                              <w:bCs/>
                              <w:noProof/>
                              <w:sz w:val="22"/>
                            </w:rPr>
                            <w:fldChar w:fldCharType="begin"/>
                          </w:r>
                          <w:r w:rsidRPr="001339D6">
                            <w:rPr>
                              <w:bCs/>
                              <w:noProof/>
                              <w:sz w:val="22"/>
                            </w:rPr>
                            <w:instrText xml:space="preserve"> TIME \@ "d/MM/yyyy" </w:instrText>
                          </w:r>
                          <w:r w:rsidRPr="001339D6">
                            <w:rPr>
                              <w:bCs/>
                              <w:noProof/>
                              <w:sz w:val="22"/>
                            </w:rPr>
                            <w:fldChar w:fldCharType="separate"/>
                          </w:r>
                          <w:r w:rsidR="007D172C">
                            <w:rPr>
                              <w:bCs/>
                              <w:noProof/>
                              <w:sz w:val="22"/>
                            </w:rPr>
                            <w:t>25/09/2024</w:t>
                          </w:r>
                          <w:r w:rsidRPr="001339D6">
                            <w:rPr>
                              <w:bCs/>
                              <w:noProof/>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FBD37" id="_x0000_t202" coordsize="21600,21600" o:spt="202" path="m,l,21600r21600,l21600,xe">
              <v:stroke joinstyle="miter"/>
              <v:path gradientshapeok="t" o:connecttype="rect"/>
            </v:shapetype>
            <v:shape id="Text Box 2" o:spid="_x0000_s1026" type="#_x0000_t202" style="position:absolute;left:0;text-align:left;margin-left:399.8pt;margin-top:-11.65pt;width:115.65pt;height:48.1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" strokecolor="white [3212]">
              <v:textbox>
                <w:txbxContent>
                  <w:p w14:paraId="012DD201" w14:textId="7CADDAF7" w:rsidR="003B5D2D" w:rsidRPr="001339D6" w:rsidRDefault="007D172C" w:rsidP="003F0A4F">
                    <w:pPr>
                      <w:spacing w:after="0" w:line="240" w:lineRule="auto"/>
                      <w:jc w:val="right"/>
                      <w:rPr>
                        <w:sz w:val="22"/>
                        <w:lang w:val="es-VE"/>
                      </w:rPr>
                    </w:pPr>
                    <w:r w:rsidRPr="007D172C">
                      <w:rPr>
                        <w:sz w:val="22"/>
                        <w:lang w:val="es-VE"/>
                      </w:rPr>
                      <w:t>ADM-POT-1.12</w:t>
                    </w:r>
                  </w:p>
                  <w:p w14:paraId="38517B7A" w14:textId="2B734BC0" w:rsidR="003F0A4F" w:rsidRPr="001339D6" w:rsidRDefault="003F0A4F" w:rsidP="003F0A4F">
                    <w:pPr>
                      <w:spacing w:after="0" w:line="240" w:lineRule="auto"/>
                      <w:jc w:val="right"/>
                      <w:rPr>
                        <w:bCs/>
                        <w:noProof/>
                        <w:sz w:val="22"/>
                      </w:rPr>
                    </w:pPr>
                    <w:r w:rsidRPr="001339D6">
                      <w:rPr>
                        <w:noProof/>
                        <w:sz w:val="22"/>
                      </w:rPr>
                      <w:t xml:space="preserve">Pagina </w:t>
                    </w:r>
                    <w:r w:rsidRPr="001339D6">
                      <w:rPr>
                        <w:bCs/>
                        <w:noProof/>
                        <w:sz w:val="22"/>
                      </w:rPr>
                      <w:fldChar w:fldCharType="begin"/>
                    </w:r>
                    <w:r w:rsidRPr="001339D6">
                      <w:rPr>
                        <w:bCs/>
                        <w:noProof/>
                        <w:sz w:val="22"/>
                      </w:rPr>
                      <w:instrText xml:space="preserve"> PAGE  \* Arabic  \* MERGEFORMAT </w:instrText>
                    </w:r>
                    <w:r w:rsidRPr="001339D6">
                      <w:rPr>
                        <w:bCs/>
                        <w:noProof/>
                        <w:sz w:val="22"/>
                      </w:rPr>
                      <w:fldChar w:fldCharType="separate"/>
                    </w:r>
                    <w:r w:rsidRPr="001339D6">
                      <w:rPr>
                        <w:bCs/>
                        <w:noProof/>
                        <w:sz w:val="22"/>
                      </w:rPr>
                      <w:t>1</w:t>
                    </w:r>
                    <w:r w:rsidRPr="001339D6">
                      <w:rPr>
                        <w:bCs/>
                        <w:noProof/>
                        <w:sz w:val="22"/>
                      </w:rPr>
                      <w:fldChar w:fldCharType="end"/>
                    </w:r>
                    <w:r w:rsidRPr="001339D6">
                      <w:rPr>
                        <w:noProof/>
                        <w:sz w:val="22"/>
                      </w:rPr>
                      <w:t xml:space="preserve"> / </w:t>
                    </w:r>
                    <w:r w:rsidRPr="001339D6">
                      <w:rPr>
                        <w:bCs/>
                        <w:noProof/>
                        <w:sz w:val="22"/>
                      </w:rPr>
                      <w:fldChar w:fldCharType="begin"/>
                    </w:r>
                    <w:r w:rsidRPr="001339D6">
                      <w:rPr>
                        <w:bCs/>
                        <w:noProof/>
                        <w:sz w:val="22"/>
                      </w:rPr>
                      <w:instrText xml:space="preserve"> NUMPAGES  \* Arabic  \* MERGEFORMAT </w:instrText>
                    </w:r>
                    <w:r w:rsidRPr="001339D6">
                      <w:rPr>
                        <w:bCs/>
                        <w:noProof/>
                        <w:sz w:val="22"/>
                      </w:rPr>
                      <w:fldChar w:fldCharType="separate"/>
                    </w:r>
                    <w:r w:rsidRPr="001339D6">
                      <w:rPr>
                        <w:bCs/>
                        <w:noProof/>
                        <w:sz w:val="22"/>
                      </w:rPr>
                      <w:t>1</w:t>
                    </w:r>
                    <w:r w:rsidRPr="001339D6">
                      <w:rPr>
                        <w:bCs/>
                        <w:noProof/>
                        <w:sz w:val="22"/>
                      </w:rPr>
                      <w:fldChar w:fldCharType="end"/>
                    </w:r>
                  </w:p>
                  <w:p w14:paraId="28FAD941" w14:textId="5033D3DA" w:rsidR="003F0A4F" w:rsidRPr="001339D6" w:rsidRDefault="003F0A4F" w:rsidP="003F0A4F">
                    <w:pPr>
                      <w:spacing w:after="0" w:line="240" w:lineRule="auto"/>
                      <w:jc w:val="right"/>
                      <w:rPr>
                        <w:sz w:val="22"/>
                      </w:rPr>
                    </w:pPr>
                    <w:r w:rsidRPr="001339D6">
                      <w:rPr>
                        <w:bCs/>
                        <w:noProof/>
                        <w:sz w:val="22"/>
                      </w:rPr>
                      <w:t xml:space="preserve">V 1.1 </w:t>
                    </w:r>
                    <w:r w:rsidRPr="001339D6">
                      <w:rPr>
                        <w:bCs/>
                        <w:noProof/>
                        <w:sz w:val="22"/>
                      </w:rPr>
                      <w:fldChar w:fldCharType="begin"/>
                    </w:r>
                    <w:r w:rsidRPr="001339D6">
                      <w:rPr>
                        <w:bCs/>
                        <w:noProof/>
                        <w:sz w:val="22"/>
                      </w:rPr>
                      <w:instrText xml:space="preserve"> TIME \@ "d/MM/yyyy" </w:instrText>
                    </w:r>
                    <w:r w:rsidRPr="001339D6">
                      <w:rPr>
                        <w:bCs/>
                        <w:noProof/>
                        <w:sz w:val="22"/>
                      </w:rPr>
                      <w:fldChar w:fldCharType="separate"/>
                    </w:r>
                    <w:r w:rsidR="007D172C">
                      <w:rPr>
                        <w:bCs/>
                        <w:noProof/>
                        <w:sz w:val="22"/>
                      </w:rPr>
                      <w:t>25/09/2024</w:t>
                    </w:r>
                    <w:r w:rsidRPr="001339D6">
                      <w:rPr>
                        <w:bCs/>
                        <w:noProof/>
                        <w:sz w:val="22"/>
                      </w:rPr>
                      <w:fldChar w:fldCharType="end"/>
                    </w:r>
                  </w:p>
                </w:txbxContent>
              </v:textbox>
            </v:shape>
          </w:pict>
        </mc:Fallback>
      </mc:AlternateContent>
    </w:r>
    <w:r w:rsidR="00901003" w:rsidRPr="003F0A4F">
      <w:rPr>
        <w:noProof/>
      </w:rPr>
      <w:drawing>
        <wp:anchor distT="0" distB="0" distL="114300" distR="114300" simplePos="0" relativeHeight="251659264" behindDoc="1" locked="0" layoutInCell="1" allowOverlap="1" wp14:anchorId="5ABFB0B4" wp14:editId="7E3719EC">
          <wp:simplePos x="0" y="0"/>
          <wp:positionH relativeFrom="margin">
            <wp:posOffset>-262890</wp:posOffset>
          </wp:positionH>
          <wp:positionV relativeFrom="paragraph">
            <wp:posOffset>-99695</wp:posOffset>
          </wp:positionV>
          <wp:extent cx="1993265" cy="520700"/>
          <wp:effectExtent l="0" t="0" r="6985" b="0"/>
          <wp:wrapTight wrapText="bothSides">
            <wp:wrapPolygon edited="0">
              <wp:start x="413" y="0"/>
              <wp:lineTo x="0" y="10273"/>
              <wp:lineTo x="0" y="19756"/>
              <wp:lineTo x="17547" y="20546"/>
              <wp:lineTo x="20850" y="20546"/>
              <wp:lineTo x="21469" y="18966"/>
              <wp:lineTo x="21469" y="2371"/>
              <wp:lineTo x="17960" y="0"/>
              <wp:lineTo x="41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YKOCMYK.png"/>
                  <pic:cNvPicPr/>
                </pic:nvPicPr>
                <pic:blipFill>
                  <a:blip r:embed="rId1">
                    <a:extLst>
                      <a:ext uri="{28A0092B-C50C-407E-A947-70E740481C1C}">
                        <a14:useLocalDpi xmlns:a14="http://schemas.microsoft.com/office/drawing/2010/main" val="0"/>
                      </a:ext>
                    </a:extLst>
                  </a:blip>
                  <a:stretch>
                    <a:fillRect/>
                  </a:stretch>
                </pic:blipFill>
                <pic:spPr>
                  <a:xfrm>
                    <a:off x="0" y="0"/>
                    <a:ext cx="1993265" cy="520700"/>
                  </a:xfrm>
                  <a:prstGeom prst="rect">
                    <a:avLst/>
                  </a:prstGeom>
                </pic:spPr>
              </pic:pic>
            </a:graphicData>
          </a:graphic>
          <wp14:sizeRelH relativeFrom="page">
            <wp14:pctWidth>0</wp14:pctWidth>
          </wp14:sizeRelH>
          <wp14:sizeRelV relativeFrom="page">
            <wp14:pctHeight>0</wp14:pctHeight>
          </wp14:sizeRelV>
        </wp:anchor>
      </w:drawing>
    </w:r>
    <w:r w:rsidR="003F0A4F" w:rsidRPr="003F0A4F">
      <w:rPr>
        <w:noProof/>
      </w:rPr>
      <mc:AlternateContent>
        <mc:Choice Requires="wps">
          <w:drawing>
            <wp:anchor distT="0" distB="0" distL="114300" distR="114300" simplePos="0" relativeHeight="251652096" behindDoc="1" locked="0" layoutInCell="1" allowOverlap="1" wp14:anchorId="0BAF7013" wp14:editId="11DF9D29">
              <wp:simplePos x="0" y="0"/>
              <wp:positionH relativeFrom="column">
                <wp:posOffset>1660525</wp:posOffset>
              </wp:positionH>
              <wp:positionV relativeFrom="paragraph">
                <wp:posOffset>-217805</wp:posOffset>
              </wp:positionV>
              <wp:extent cx="3495600" cy="756000"/>
              <wp:effectExtent l="0" t="0" r="10160"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00" cy="756000"/>
                      </a:xfrm>
                      <a:prstGeom prst="rect">
                        <a:avLst/>
                      </a:prstGeom>
                      <a:noFill/>
                      <a:ln w="9525">
                        <a:solidFill>
                          <a:schemeClr val="bg1"/>
                        </a:solidFill>
                        <a:miter lim="800000"/>
                        <a:headEnd/>
                        <a:tailEnd/>
                      </a:ln>
                    </wps:spPr>
                    <wps:txbx>
                      <w:txbxContent>
                        <w:p w14:paraId="622BF92E" w14:textId="3F25AC2E" w:rsidR="00307D6A" w:rsidRPr="00307D6A" w:rsidRDefault="00307D6A" w:rsidP="00EB7F32">
                          <w:pPr>
                            <w:autoSpaceDE w:val="0"/>
                            <w:autoSpaceDN w:val="0"/>
                            <w:adjustRightInd w:val="0"/>
                            <w:spacing w:after="0" w:line="276" w:lineRule="auto"/>
                            <w:ind w:left="0"/>
                            <w:jc w:val="center"/>
                            <w:rPr>
                              <w:rFonts w:ascii="Calibri" w:hAnsi="Calibri" w:cs="Calibri"/>
                              <w:b/>
                              <w:bCs/>
                              <w:color w:val="4A5356"/>
                              <w:sz w:val="28"/>
                              <w:szCs w:val="28"/>
                            </w:rPr>
                          </w:pPr>
                          <w:r w:rsidRPr="00307D6A">
                            <w:rPr>
                              <w:rFonts w:ascii="Calibri" w:hAnsi="Calibri" w:cs="Calibri"/>
                              <w:b/>
                              <w:bCs/>
                              <w:color w:val="4A5356"/>
                              <w:sz w:val="28"/>
                              <w:szCs w:val="28"/>
                            </w:rPr>
                            <w:t xml:space="preserve">DEPARTAMENTO </w:t>
                          </w:r>
                          <w:r w:rsidR="00D92AB7">
                            <w:rPr>
                              <w:rFonts w:ascii="Calibri" w:hAnsi="Calibri" w:cs="Calibri"/>
                              <w:b/>
                              <w:bCs/>
                              <w:color w:val="4A5356"/>
                              <w:sz w:val="28"/>
                              <w:szCs w:val="28"/>
                            </w:rPr>
                            <w:t>ADMINISTRATIVO</w:t>
                          </w:r>
                        </w:p>
                        <w:p w14:paraId="4C0349BA" w14:textId="2C03B80C" w:rsidR="00307D6A" w:rsidRPr="00307D6A" w:rsidRDefault="00EC2758" w:rsidP="00EB7F32">
                          <w:pPr>
                            <w:autoSpaceDE w:val="0"/>
                            <w:autoSpaceDN w:val="0"/>
                            <w:adjustRightInd w:val="0"/>
                            <w:spacing w:after="0" w:line="276" w:lineRule="auto"/>
                            <w:ind w:left="0"/>
                            <w:jc w:val="center"/>
                            <w:rPr>
                              <w:rFonts w:ascii="Calibri" w:hAnsi="Calibri" w:cs="Calibri"/>
                              <w:color w:val="4A5356"/>
                              <w:sz w:val="20"/>
                              <w:szCs w:val="20"/>
                            </w:rPr>
                          </w:pPr>
                          <w:r>
                            <w:rPr>
                              <w:rFonts w:ascii="Calibri" w:hAnsi="Calibri" w:cs="Calibri"/>
                              <w:color w:val="4A5356"/>
                              <w:sz w:val="20"/>
                              <w:szCs w:val="20"/>
                            </w:rPr>
                            <w:t>POLÍTICAS</w:t>
                          </w:r>
                          <w:r w:rsidR="007352C7">
                            <w:rPr>
                              <w:rFonts w:ascii="Calibri" w:hAnsi="Calibri" w:cs="Calibri"/>
                              <w:color w:val="4A5356"/>
                              <w:sz w:val="20"/>
                              <w:szCs w:val="20"/>
                            </w:rPr>
                            <w:t xml:space="preserve"> INTERNAS</w:t>
                          </w:r>
                        </w:p>
                        <w:p w14:paraId="2B24AC27" w14:textId="74B3669C" w:rsidR="003F0A4F" w:rsidRPr="00EB7F32" w:rsidRDefault="003B5D2D" w:rsidP="00EB7F32">
                          <w:pPr>
                            <w:spacing w:after="0" w:line="276" w:lineRule="auto"/>
                            <w:ind w:left="0"/>
                            <w:jc w:val="center"/>
                            <w:rPr>
                              <w:rFonts w:ascii="Calibri" w:hAnsi="Calibri" w:cs="Calibri"/>
                              <w:color w:val="4A5356"/>
                              <w:sz w:val="22"/>
                              <w:lang w:val="es-VE"/>
                            </w:rPr>
                          </w:pPr>
                          <w:r w:rsidRPr="00EB7F32">
                            <w:rPr>
                              <w:rFonts w:ascii="Calibri" w:hAnsi="Calibri" w:cs="Calibri"/>
                              <w:b/>
                              <w:bCs/>
                              <w:color w:val="4A5356"/>
                              <w:sz w:val="22"/>
                            </w:rPr>
                            <w:t>ASIGNACIÓN DE VIÁTICOS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AF7013" id="_x0000_s1027" type="#_x0000_t202" style="position:absolute;left:0;text-align:left;margin-left:130.75pt;margin-top:-17.15pt;width:275.25pt;height:5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" filled="f" strokecolor="white [3212]">
              <v:textbox>
                <w:txbxContent>
                  <w:p w14:paraId="622BF92E" w14:textId="3F25AC2E" w:rsidR="00307D6A" w:rsidRPr="00307D6A" w:rsidRDefault="00307D6A" w:rsidP="00EB7F32">
                    <w:pPr>
                      <w:autoSpaceDE w:val="0"/>
                      <w:autoSpaceDN w:val="0"/>
                      <w:adjustRightInd w:val="0"/>
                      <w:spacing w:after="0" w:line="276" w:lineRule="auto"/>
                      <w:ind w:left="0"/>
                      <w:jc w:val="center"/>
                      <w:rPr>
                        <w:rFonts w:ascii="Calibri" w:hAnsi="Calibri" w:cs="Calibri"/>
                        <w:b/>
                        <w:bCs/>
                        <w:color w:val="4A5356"/>
                        <w:sz w:val="28"/>
                        <w:szCs w:val="28"/>
                      </w:rPr>
                    </w:pPr>
                    <w:r w:rsidRPr="00307D6A">
                      <w:rPr>
                        <w:rFonts w:ascii="Calibri" w:hAnsi="Calibri" w:cs="Calibri"/>
                        <w:b/>
                        <w:bCs/>
                        <w:color w:val="4A5356"/>
                        <w:sz w:val="28"/>
                        <w:szCs w:val="28"/>
                      </w:rPr>
                      <w:t xml:space="preserve">DEPARTAMENTO </w:t>
                    </w:r>
                    <w:r w:rsidR="00D92AB7">
                      <w:rPr>
                        <w:rFonts w:ascii="Calibri" w:hAnsi="Calibri" w:cs="Calibri"/>
                        <w:b/>
                        <w:bCs/>
                        <w:color w:val="4A5356"/>
                        <w:sz w:val="28"/>
                        <w:szCs w:val="28"/>
                      </w:rPr>
                      <w:t>ADMINISTRATIVO</w:t>
                    </w:r>
                  </w:p>
                  <w:p w14:paraId="4C0349BA" w14:textId="2C03B80C" w:rsidR="00307D6A" w:rsidRPr="00307D6A" w:rsidRDefault="00EC2758" w:rsidP="00EB7F32">
                    <w:pPr>
                      <w:autoSpaceDE w:val="0"/>
                      <w:autoSpaceDN w:val="0"/>
                      <w:adjustRightInd w:val="0"/>
                      <w:spacing w:after="0" w:line="276" w:lineRule="auto"/>
                      <w:ind w:left="0"/>
                      <w:jc w:val="center"/>
                      <w:rPr>
                        <w:rFonts w:ascii="Calibri" w:hAnsi="Calibri" w:cs="Calibri"/>
                        <w:color w:val="4A5356"/>
                        <w:sz w:val="20"/>
                        <w:szCs w:val="20"/>
                      </w:rPr>
                    </w:pPr>
                    <w:r>
                      <w:rPr>
                        <w:rFonts w:ascii="Calibri" w:hAnsi="Calibri" w:cs="Calibri"/>
                        <w:color w:val="4A5356"/>
                        <w:sz w:val="20"/>
                        <w:szCs w:val="20"/>
                      </w:rPr>
                      <w:t>POLÍTICAS</w:t>
                    </w:r>
                    <w:r w:rsidR="007352C7">
                      <w:rPr>
                        <w:rFonts w:ascii="Calibri" w:hAnsi="Calibri" w:cs="Calibri"/>
                        <w:color w:val="4A5356"/>
                        <w:sz w:val="20"/>
                        <w:szCs w:val="20"/>
                      </w:rPr>
                      <w:t xml:space="preserve"> INTERNAS</w:t>
                    </w:r>
                  </w:p>
                  <w:p w14:paraId="2B24AC27" w14:textId="74B3669C" w:rsidR="003F0A4F" w:rsidRPr="00EB7F32" w:rsidRDefault="003B5D2D" w:rsidP="00EB7F32">
                    <w:pPr>
                      <w:spacing w:after="0" w:line="276" w:lineRule="auto"/>
                      <w:ind w:left="0"/>
                      <w:jc w:val="center"/>
                      <w:rPr>
                        <w:rFonts w:ascii="Calibri" w:hAnsi="Calibri" w:cs="Calibri"/>
                        <w:color w:val="4A5356"/>
                        <w:sz w:val="22"/>
                        <w:lang w:val="es-VE"/>
                      </w:rPr>
                    </w:pPr>
                    <w:r w:rsidRPr="00EB7F32">
                      <w:rPr>
                        <w:rFonts w:ascii="Calibri" w:hAnsi="Calibri" w:cs="Calibri"/>
                        <w:b/>
                        <w:bCs/>
                        <w:color w:val="4A5356"/>
                        <w:sz w:val="22"/>
                      </w:rPr>
                      <w:t>ASIGNACIÓN DE VIÁTICOS</w:t>
                    </w:r>
                  </w:p>
                </w:txbxContent>
              </v:textbox>
              <w10:wrap type="topAndBottom"/>
            </v:shape>
          </w:pict>
        </mc:Fallback>
      </mc:AlternateContent>
    </w:r>
    <w:r w:rsidR="003F0A4F" w:rsidRPr="003F0A4F">
      <w:rPr>
        <w:noProof/>
      </w:rPr>
      <mc:AlternateContent>
        <mc:Choice Requires="wps">
          <w:drawing>
            <wp:anchor distT="0" distB="0" distL="114300" distR="114300" simplePos="0" relativeHeight="251653120" behindDoc="0" locked="0" layoutInCell="1" allowOverlap="1" wp14:anchorId="79502915" wp14:editId="4A9CD8D4">
              <wp:simplePos x="0" y="0"/>
              <wp:positionH relativeFrom="column">
                <wp:posOffset>-292735</wp:posOffset>
              </wp:positionH>
              <wp:positionV relativeFrom="paragraph">
                <wp:posOffset>623570</wp:posOffset>
              </wp:positionV>
              <wp:extent cx="6772275" cy="0"/>
              <wp:effectExtent l="38100" t="57150" r="47625" b="57150"/>
              <wp:wrapNone/>
              <wp:docPr id="3" name="Conector recto 3"/>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bg1">
                            <a:lumMod val="85000"/>
                          </a:schemeClr>
                        </a:solidFill>
                      </a:ln>
                      <a:effectLst/>
                      <a:scene3d>
                        <a:camera prst="orthographicFront"/>
                        <a:lightRig rig="threePt" dir="t"/>
                      </a:scene3d>
                      <a:sp3d>
                        <a:bevelT prst="relaxedInse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8A676" id="Conector recto 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3.05pt,49.1pt" to="510.2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" strokecolor="#d8d8d8 [273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162"/>
    <w:multiLevelType w:val="hybridMultilevel"/>
    <w:tmpl w:val="65C47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3C2D89"/>
    <w:multiLevelType w:val="hybridMultilevel"/>
    <w:tmpl w:val="5D7CB6B6"/>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15:restartNumberingAfterBreak="0">
    <w:nsid w:val="015D0435"/>
    <w:multiLevelType w:val="hybridMultilevel"/>
    <w:tmpl w:val="36B06CF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4975436"/>
    <w:multiLevelType w:val="hybridMultilevel"/>
    <w:tmpl w:val="CF381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64030D"/>
    <w:multiLevelType w:val="multilevel"/>
    <w:tmpl w:val="CE121B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D91889"/>
    <w:multiLevelType w:val="hybridMultilevel"/>
    <w:tmpl w:val="4CEA2FEC"/>
    <w:lvl w:ilvl="0" w:tplc="440A000F">
      <w:start w:val="1"/>
      <w:numFmt w:val="decimal"/>
      <w:lvlText w:val="%1."/>
      <w:lvlJc w:val="left"/>
      <w:pPr>
        <w:ind w:left="360" w:hanging="360"/>
      </w:pPr>
    </w:lvl>
    <w:lvl w:ilvl="1" w:tplc="0409000F">
      <w:start w:val="1"/>
      <w:numFmt w:val="decimal"/>
      <w:lvlText w:val="%2."/>
      <w:lvlJc w:val="left"/>
      <w:pPr>
        <w:ind w:left="644"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15:restartNumberingAfterBreak="0">
    <w:nsid w:val="06285E48"/>
    <w:multiLevelType w:val="hybridMultilevel"/>
    <w:tmpl w:val="94F4CE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38213A"/>
    <w:multiLevelType w:val="hybridMultilevel"/>
    <w:tmpl w:val="E03E3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7B05E8"/>
    <w:multiLevelType w:val="hybridMultilevel"/>
    <w:tmpl w:val="659C88E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197717FD"/>
    <w:multiLevelType w:val="hybridMultilevel"/>
    <w:tmpl w:val="0AA6C32A"/>
    <w:lvl w:ilvl="0" w:tplc="480A0005">
      <w:start w:val="1"/>
      <w:numFmt w:val="bullet"/>
      <w:lvlText w:val=""/>
      <w:lvlJc w:val="left"/>
      <w:pPr>
        <w:ind w:left="1152" w:hanging="360"/>
      </w:pPr>
      <w:rPr>
        <w:rFonts w:ascii="Wingdings" w:hAnsi="Wingdings" w:hint="default"/>
      </w:rPr>
    </w:lvl>
    <w:lvl w:ilvl="1" w:tplc="480A0003" w:tentative="1">
      <w:start w:val="1"/>
      <w:numFmt w:val="bullet"/>
      <w:lvlText w:val="o"/>
      <w:lvlJc w:val="left"/>
      <w:pPr>
        <w:ind w:left="1872" w:hanging="360"/>
      </w:pPr>
      <w:rPr>
        <w:rFonts w:ascii="Courier New" w:hAnsi="Courier New" w:cs="Courier New" w:hint="default"/>
      </w:rPr>
    </w:lvl>
    <w:lvl w:ilvl="2" w:tplc="480A0005" w:tentative="1">
      <w:start w:val="1"/>
      <w:numFmt w:val="bullet"/>
      <w:lvlText w:val=""/>
      <w:lvlJc w:val="left"/>
      <w:pPr>
        <w:ind w:left="2592" w:hanging="360"/>
      </w:pPr>
      <w:rPr>
        <w:rFonts w:ascii="Wingdings" w:hAnsi="Wingdings" w:hint="default"/>
      </w:rPr>
    </w:lvl>
    <w:lvl w:ilvl="3" w:tplc="480A0001" w:tentative="1">
      <w:start w:val="1"/>
      <w:numFmt w:val="bullet"/>
      <w:lvlText w:val=""/>
      <w:lvlJc w:val="left"/>
      <w:pPr>
        <w:ind w:left="3312" w:hanging="360"/>
      </w:pPr>
      <w:rPr>
        <w:rFonts w:ascii="Symbol" w:hAnsi="Symbol" w:hint="default"/>
      </w:rPr>
    </w:lvl>
    <w:lvl w:ilvl="4" w:tplc="480A0003" w:tentative="1">
      <w:start w:val="1"/>
      <w:numFmt w:val="bullet"/>
      <w:lvlText w:val="o"/>
      <w:lvlJc w:val="left"/>
      <w:pPr>
        <w:ind w:left="4032" w:hanging="360"/>
      </w:pPr>
      <w:rPr>
        <w:rFonts w:ascii="Courier New" w:hAnsi="Courier New" w:cs="Courier New" w:hint="default"/>
      </w:rPr>
    </w:lvl>
    <w:lvl w:ilvl="5" w:tplc="480A0005" w:tentative="1">
      <w:start w:val="1"/>
      <w:numFmt w:val="bullet"/>
      <w:lvlText w:val=""/>
      <w:lvlJc w:val="left"/>
      <w:pPr>
        <w:ind w:left="4752" w:hanging="360"/>
      </w:pPr>
      <w:rPr>
        <w:rFonts w:ascii="Wingdings" w:hAnsi="Wingdings" w:hint="default"/>
      </w:rPr>
    </w:lvl>
    <w:lvl w:ilvl="6" w:tplc="480A0001" w:tentative="1">
      <w:start w:val="1"/>
      <w:numFmt w:val="bullet"/>
      <w:lvlText w:val=""/>
      <w:lvlJc w:val="left"/>
      <w:pPr>
        <w:ind w:left="5472" w:hanging="360"/>
      </w:pPr>
      <w:rPr>
        <w:rFonts w:ascii="Symbol" w:hAnsi="Symbol" w:hint="default"/>
      </w:rPr>
    </w:lvl>
    <w:lvl w:ilvl="7" w:tplc="480A0003" w:tentative="1">
      <w:start w:val="1"/>
      <w:numFmt w:val="bullet"/>
      <w:lvlText w:val="o"/>
      <w:lvlJc w:val="left"/>
      <w:pPr>
        <w:ind w:left="6192" w:hanging="360"/>
      </w:pPr>
      <w:rPr>
        <w:rFonts w:ascii="Courier New" w:hAnsi="Courier New" w:cs="Courier New" w:hint="default"/>
      </w:rPr>
    </w:lvl>
    <w:lvl w:ilvl="8" w:tplc="480A0005" w:tentative="1">
      <w:start w:val="1"/>
      <w:numFmt w:val="bullet"/>
      <w:lvlText w:val=""/>
      <w:lvlJc w:val="left"/>
      <w:pPr>
        <w:ind w:left="6912" w:hanging="360"/>
      </w:pPr>
      <w:rPr>
        <w:rFonts w:ascii="Wingdings" w:hAnsi="Wingdings" w:hint="default"/>
      </w:rPr>
    </w:lvl>
  </w:abstractNum>
  <w:abstractNum w:abstractNumId="10" w15:restartNumberingAfterBreak="0">
    <w:nsid w:val="1F5F2C07"/>
    <w:multiLevelType w:val="hybridMultilevel"/>
    <w:tmpl w:val="A17E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0152F"/>
    <w:multiLevelType w:val="hybridMultilevel"/>
    <w:tmpl w:val="DDACBC24"/>
    <w:lvl w:ilvl="0" w:tplc="04090005">
      <w:start w:val="1"/>
      <w:numFmt w:val="bullet"/>
      <w:lvlText w:val=""/>
      <w:lvlJc w:val="left"/>
      <w:pPr>
        <w:ind w:left="1512" w:hanging="360"/>
      </w:pPr>
      <w:rPr>
        <w:rFonts w:ascii="Wingdings" w:hAnsi="Wingdings"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4823A77"/>
    <w:multiLevelType w:val="hybridMultilevel"/>
    <w:tmpl w:val="698C817C"/>
    <w:lvl w:ilvl="0" w:tplc="04090005">
      <w:start w:val="1"/>
      <w:numFmt w:val="bullet"/>
      <w:lvlText w:val=""/>
      <w:lvlJc w:val="left"/>
      <w:pPr>
        <w:ind w:left="1512" w:hanging="360"/>
      </w:pPr>
      <w:rPr>
        <w:rFonts w:ascii="Wingdings" w:hAnsi="Wingdings"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25FE4DCA"/>
    <w:multiLevelType w:val="hybridMultilevel"/>
    <w:tmpl w:val="2D38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B5425"/>
    <w:multiLevelType w:val="hybridMultilevel"/>
    <w:tmpl w:val="1D908BA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505767"/>
    <w:multiLevelType w:val="hybridMultilevel"/>
    <w:tmpl w:val="A3522D98"/>
    <w:lvl w:ilvl="0" w:tplc="5EB0DA46">
      <w:start w:val="1"/>
      <w:numFmt w:val="decimal"/>
      <w:lvlText w:val="%1."/>
      <w:lvlJc w:val="left"/>
      <w:pPr>
        <w:ind w:left="1440" w:hanging="360"/>
      </w:pPr>
      <w:rPr>
        <w:rFonts w:hint="default"/>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6" w15:restartNumberingAfterBreak="0">
    <w:nsid w:val="2E6213A6"/>
    <w:multiLevelType w:val="hybridMultilevel"/>
    <w:tmpl w:val="B502B46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31D4495A"/>
    <w:multiLevelType w:val="hybridMultilevel"/>
    <w:tmpl w:val="E37CAF92"/>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4AF5F3A"/>
    <w:multiLevelType w:val="hybridMultilevel"/>
    <w:tmpl w:val="E122674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370B4EA0"/>
    <w:multiLevelType w:val="hybridMultilevel"/>
    <w:tmpl w:val="203E332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6F341A"/>
    <w:multiLevelType w:val="hybridMultilevel"/>
    <w:tmpl w:val="59F6BE6E"/>
    <w:lvl w:ilvl="0" w:tplc="DC6808CA">
      <w:start w:val="1"/>
      <w:numFmt w:val="decimal"/>
      <w:pStyle w:val="Ttulo2"/>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431075DC"/>
    <w:multiLevelType w:val="hybridMultilevel"/>
    <w:tmpl w:val="7670348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45840DA2"/>
    <w:multiLevelType w:val="hybridMultilevel"/>
    <w:tmpl w:val="04545700"/>
    <w:lvl w:ilvl="0" w:tplc="F424936A">
      <w:start w:val="1"/>
      <w:numFmt w:val="decimal"/>
      <w:pStyle w:val="Ttulo1"/>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4E9310ED"/>
    <w:multiLevelType w:val="hybridMultilevel"/>
    <w:tmpl w:val="9788BCE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0A50525"/>
    <w:multiLevelType w:val="hybridMultilevel"/>
    <w:tmpl w:val="535A33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B833AC"/>
    <w:multiLevelType w:val="hybridMultilevel"/>
    <w:tmpl w:val="1B30565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E905D4"/>
    <w:multiLevelType w:val="multilevel"/>
    <w:tmpl w:val="A41C61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8B4845"/>
    <w:multiLevelType w:val="hybridMultilevel"/>
    <w:tmpl w:val="8C14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7452E"/>
    <w:multiLevelType w:val="hybridMultilevel"/>
    <w:tmpl w:val="4FE4651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9" w15:restartNumberingAfterBreak="0">
    <w:nsid w:val="56CB71FD"/>
    <w:multiLevelType w:val="hybridMultilevel"/>
    <w:tmpl w:val="87122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0808F9"/>
    <w:multiLevelType w:val="hybridMultilevel"/>
    <w:tmpl w:val="7A28B446"/>
    <w:lvl w:ilvl="0" w:tplc="480A0001">
      <w:start w:val="1"/>
      <w:numFmt w:val="bullet"/>
      <w:lvlText w:val=""/>
      <w:lvlJc w:val="left"/>
      <w:pPr>
        <w:ind w:left="780" w:hanging="360"/>
      </w:pPr>
      <w:rPr>
        <w:rFonts w:ascii="Symbol" w:hAnsi="Symbol" w:hint="default"/>
      </w:rPr>
    </w:lvl>
    <w:lvl w:ilvl="1" w:tplc="480A0003">
      <w:start w:val="1"/>
      <w:numFmt w:val="bullet"/>
      <w:lvlText w:val="o"/>
      <w:lvlJc w:val="left"/>
      <w:pPr>
        <w:ind w:left="1500" w:hanging="360"/>
      </w:pPr>
      <w:rPr>
        <w:rFonts w:ascii="Courier New" w:hAnsi="Courier New" w:cs="Courier New" w:hint="default"/>
      </w:rPr>
    </w:lvl>
    <w:lvl w:ilvl="2" w:tplc="480A0005" w:tentative="1">
      <w:start w:val="1"/>
      <w:numFmt w:val="bullet"/>
      <w:lvlText w:val=""/>
      <w:lvlJc w:val="left"/>
      <w:pPr>
        <w:ind w:left="2220" w:hanging="360"/>
      </w:pPr>
      <w:rPr>
        <w:rFonts w:ascii="Wingdings" w:hAnsi="Wingdings" w:hint="default"/>
      </w:rPr>
    </w:lvl>
    <w:lvl w:ilvl="3" w:tplc="480A0001" w:tentative="1">
      <w:start w:val="1"/>
      <w:numFmt w:val="bullet"/>
      <w:lvlText w:val=""/>
      <w:lvlJc w:val="left"/>
      <w:pPr>
        <w:ind w:left="2940" w:hanging="360"/>
      </w:pPr>
      <w:rPr>
        <w:rFonts w:ascii="Symbol" w:hAnsi="Symbol" w:hint="default"/>
      </w:rPr>
    </w:lvl>
    <w:lvl w:ilvl="4" w:tplc="480A0003" w:tentative="1">
      <w:start w:val="1"/>
      <w:numFmt w:val="bullet"/>
      <w:lvlText w:val="o"/>
      <w:lvlJc w:val="left"/>
      <w:pPr>
        <w:ind w:left="3660" w:hanging="360"/>
      </w:pPr>
      <w:rPr>
        <w:rFonts w:ascii="Courier New" w:hAnsi="Courier New" w:cs="Courier New" w:hint="default"/>
      </w:rPr>
    </w:lvl>
    <w:lvl w:ilvl="5" w:tplc="480A0005" w:tentative="1">
      <w:start w:val="1"/>
      <w:numFmt w:val="bullet"/>
      <w:lvlText w:val=""/>
      <w:lvlJc w:val="left"/>
      <w:pPr>
        <w:ind w:left="4380" w:hanging="360"/>
      </w:pPr>
      <w:rPr>
        <w:rFonts w:ascii="Wingdings" w:hAnsi="Wingdings" w:hint="default"/>
      </w:rPr>
    </w:lvl>
    <w:lvl w:ilvl="6" w:tplc="480A0001" w:tentative="1">
      <w:start w:val="1"/>
      <w:numFmt w:val="bullet"/>
      <w:lvlText w:val=""/>
      <w:lvlJc w:val="left"/>
      <w:pPr>
        <w:ind w:left="5100" w:hanging="360"/>
      </w:pPr>
      <w:rPr>
        <w:rFonts w:ascii="Symbol" w:hAnsi="Symbol" w:hint="default"/>
      </w:rPr>
    </w:lvl>
    <w:lvl w:ilvl="7" w:tplc="480A0003" w:tentative="1">
      <w:start w:val="1"/>
      <w:numFmt w:val="bullet"/>
      <w:lvlText w:val="o"/>
      <w:lvlJc w:val="left"/>
      <w:pPr>
        <w:ind w:left="5820" w:hanging="360"/>
      </w:pPr>
      <w:rPr>
        <w:rFonts w:ascii="Courier New" w:hAnsi="Courier New" w:cs="Courier New" w:hint="default"/>
      </w:rPr>
    </w:lvl>
    <w:lvl w:ilvl="8" w:tplc="480A0005" w:tentative="1">
      <w:start w:val="1"/>
      <w:numFmt w:val="bullet"/>
      <w:lvlText w:val=""/>
      <w:lvlJc w:val="left"/>
      <w:pPr>
        <w:ind w:left="6540" w:hanging="360"/>
      </w:pPr>
      <w:rPr>
        <w:rFonts w:ascii="Wingdings" w:hAnsi="Wingdings" w:hint="default"/>
      </w:rPr>
    </w:lvl>
  </w:abstractNum>
  <w:abstractNum w:abstractNumId="31" w15:restartNumberingAfterBreak="0">
    <w:nsid w:val="606303E7"/>
    <w:multiLevelType w:val="hybridMultilevel"/>
    <w:tmpl w:val="DC4AA9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15:restartNumberingAfterBreak="0">
    <w:nsid w:val="65CA552A"/>
    <w:multiLevelType w:val="hybridMultilevel"/>
    <w:tmpl w:val="C9C4F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706A22"/>
    <w:multiLevelType w:val="multilevel"/>
    <w:tmpl w:val="B778F78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B86B2D"/>
    <w:multiLevelType w:val="hybridMultilevel"/>
    <w:tmpl w:val="1BEE02A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303772"/>
    <w:multiLevelType w:val="hybridMultilevel"/>
    <w:tmpl w:val="C03C576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6" w15:restartNumberingAfterBreak="0">
    <w:nsid w:val="71081FB2"/>
    <w:multiLevelType w:val="hybridMultilevel"/>
    <w:tmpl w:val="43EAF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A62440"/>
    <w:multiLevelType w:val="multilevel"/>
    <w:tmpl w:val="E4A8B1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724198"/>
    <w:multiLevelType w:val="hybridMultilevel"/>
    <w:tmpl w:val="5C2A3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64656E"/>
    <w:multiLevelType w:val="multilevel"/>
    <w:tmpl w:val="4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1365E1"/>
    <w:multiLevelType w:val="hybridMultilevel"/>
    <w:tmpl w:val="C21EADF4"/>
    <w:lvl w:ilvl="0" w:tplc="2AE61B0A">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41" w15:restartNumberingAfterBreak="0">
    <w:nsid w:val="7E9F7927"/>
    <w:multiLevelType w:val="multilevel"/>
    <w:tmpl w:val="482AD9D2"/>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3206655">
    <w:abstractNumId w:val="5"/>
  </w:num>
  <w:num w:numId="2" w16cid:durableId="1619796756">
    <w:abstractNumId w:val="37"/>
  </w:num>
  <w:num w:numId="3" w16cid:durableId="123429463">
    <w:abstractNumId w:val="33"/>
  </w:num>
  <w:num w:numId="4" w16cid:durableId="1058822340">
    <w:abstractNumId w:val="1"/>
  </w:num>
  <w:num w:numId="5" w16cid:durableId="837423427">
    <w:abstractNumId w:val="15"/>
  </w:num>
  <w:num w:numId="6" w16cid:durableId="593393991">
    <w:abstractNumId w:val="41"/>
  </w:num>
  <w:num w:numId="7" w16cid:durableId="792947807">
    <w:abstractNumId w:val="26"/>
  </w:num>
  <w:num w:numId="8" w16cid:durableId="1927616462">
    <w:abstractNumId w:val="9"/>
  </w:num>
  <w:num w:numId="9" w16cid:durableId="1336878105">
    <w:abstractNumId w:val="0"/>
  </w:num>
  <w:num w:numId="10" w16cid:durableId="1828394834">
    <w:abstractNumId w:val="32"/>
  </w:num>
  <w:num w:numId="11" w16cid:durableId="638416160">
    <w:abstractNumId w:val="7"/>
  </w:num>
  <w:num w:numId="12" w16cid:durableId="1487669631">
    <w:abstractNumId w:val="38"/>
  </w:num>
  <w:num w:numId="13" w16cid:durableId="1054816255">
    <w:abstractNumId w:val="17"/>
  </w:num>
  <w:num w:numId="14" w16cid:durableId="257954945">
    <w:abstractNumId w:val="29"/>
  </w:num>
  <w:num w:numId="15" w16cid:durableId="1787314135">
    <w:abstractNumId w:val="34"/>
  </w:num>
  <w:num w:numId="16" w16cid:durableId="141511999">
    <w:abstractNumId w:val="11"/>
  </w:num>
  <w:num w:numId="17" w16cid:durableId="70930989">
    <w:abstractNumId w:val="25"/>
  </w:num>
  <w:num w:numId="18" w16cid:durableId="1134954523">
    <w:abstractNumId w:val="19"/>
  </w:num>
  <w:num w:numId="19" w16cid:durableId="1434595020">
    <w:abstractNumId w:val="6"/>
  </w:num>
  <w:num w:numId="20" w16cid:durableId="828136478">
    <w:abstractNumId w:val="12"/>
  </w:num>
  <w:num w:numId="21" w16cid:durableId="375740413">
    <w:abstractNumId w:val="23"/>
  </w:num>
  <w:num w:numId="22" w16cid:durableId="1124614065">
    <w:abstractNumId w:val="35"/>
  </w:num>
  <w:num w:numId="23" w16cid:durableId="528421743">
    <w:abstractNumId w:val="40"/>
  </w:num>
  <w:num w:numId="24" w16cid:durableId="1099762923">
    <w:abstractNumId w:val="16"/>
  </w:num>
  <w:num w:numId="25" w16cid:durableId="1232693456">
    <w:abstractNumId w:val="30"/>
  </w:num>
  <w:num w:numId="26" w16cid:durableId="872228008">
    <w:abstractNumId w:val="31"/>
  </w:num>
  <w:num w:numId="27" w16cid:durableId="1901091685">
    <w:abstractNumId w:val="8"/>
  </w:num>
  <w:num w:numId="28" w16cid:durableId="112484880">
    <w:abstractNumId w:val="4"/>
  </w:num>
  <w:num w:numId="29" w16cid:durableId="1494222359">
    <w:abstractNumId w:val="39"/>
  </w:num>
  <w:num w:numId="30" w16cid:durableId="1588493082">
    <w:abstractNumId w:val="21"/>
  </w:num>
  <w:num w:numId="31" w16cid:durableId="1658724627">
    <w:abstractNumId w:val="3"/>
  </w:num>
  <w:num w:numId="32" w16cid:durableId="34699635">
    <w:abstractNumId w:val="36"/>
  </w:num>
  <w:num w:numId="33" w16cid:durableId="2020501349">
    <w:abstractNumId w:val="27"/>
  </w:num>
  <w:num w:numId="34" w16cid:durableId="1586257323">
    <w:abstractNumId w:val="13"/>
  </w:num>
  <w:num w:numId="35" w16cid:durableId="968973151">
    <w:abstractNumId w:val="10"/>
  </w:num>
  <w:num w:numId="36" w16cid:durableId="1202327616">
    <w:abstractNumId w:val="14"/>
  </w:num>
  <w:num w:numId="37" w16cid:durableId="172455901">
    <w:abstractNumId w:val="24"/>
  </w:num>
  <w:num w:numId="38" w16cid:durableId="362024024">
    <w:abstractNumId w:val="22"/>
  </w:num>
  <w:num w:numId="39" w16cid:durableId="17240042">
    <w:abstractNumId w:val="20"/>
  </w:num>
  <w:num w:numId="40" w16cid:durableId="350036548">
    <w:abstractNumId w:val="18"/>
  </w:num>
  <w:num w:numId="41" w16cid:durableId="495650215">
    <w:abstractNumId w:val="2"/>
  </w:num>
  <w:num w:numId="42" w16cid:durableId="14811926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4F"/>
    <w:rsid w:val="00007715"/>
    <w:rsid w:val="000158C3"/>
    <w:rsid w:val="00020118"/>
    <w:rsid w:val="00021CC7"/>
    <w:rsid w:val="000257E2"/>
    <w:rsid w:val="00026657"/>
    <w:rsid w:val="00035F1C"/>
    <w:rsid w:val="00037F62"/>
    <w:rsid w:val="000428F3"/>
    <w:rsid w:val="000563C4"/>
    <w:rsid w:val="000613BD"/>
    <w:rsid w:val="00062E39"/>
    <w:rsid w:val="00094F21"/>
    <w:rsid w:val="000A000A"/>
    <w:rsid w:val="000A0EC8"/>
    <w:rsid w:val="000A26DF"/>
    <w:rsid w:val="000A4E2A"/>
    <w:rsid w:val="000A56F0"/>
    <w:rsid w:val="000B7B8B"/>
    <w:rsid w:val="000E06C0"/>
    <w:rsid w:val="000E10C5"/>
    <w:rsid w:val="000F47C5"/>
    <w:rsid w:val="000F6EF5"/>
    <w:rsid w:val="00103C58"/>
    <w:rsid w:val="00110E8A"/>
    <w:rsid w:val="001226CF"/>
    <w:rsid w:val="0012282D"/>
    <w:rsid w:val="00127B30"/>
    <w:rsid w:val="00132710"/>
    <w:rsid w:val="001339D6"/>
    <w:rsid w:val="00137558"/>
    <w:rsid w:val="001469C4"/>
    <w:rsid w:val="0015003B"/>
    <w:rsid w:val="001535D4"/>
    <w:rsid w:val="001737E8"/>
    <w:rsid w:val="001765C6"/>
    <w:rsid w:val="00186576"/>
    <w:rsid w:val="00187E2A"/>
    <w:rsid w:val="00194832"/>
    <w:rsid w:val="00194FED"/>
    <w:rsid w:val="001A471D"/>
    <w:rsid w:val="001B2DDE"/>
    <w:rsid w:val="001B4E22"/>
    <w:rsid w:val="001C2BD2"/>
    <w:rsid w:val="001D1A97"/>
    <w:rsid w:val="001E2ADA"/>
    <w:rsid w:val="001E53FB"/>
    <w:rsid w:val="001F0CF2"/>
    <w:rsid w:val="001F519A"/>
    <w:rsid w:val="00202486"/>
    <w:rsid w:val="00202535"/>
    <w:rsid w:val="002105B0"/>
    <w:rsid w:val="0021098C"/>
    <w:rsid w:val="00211CD9"/>
    <w:rsid w:val="00214221"/>
    <w:rsid w:val="00222E7B"/>
    <w:rsid w:val="00225BAE"/>
    <w:rsid w:val="00226AB2"/>
    <w:rsid w:val="00226FE6"/>
    <w:rsid w:val="002305E3"/>
    <w:rsid w:val="00255F97"/>
    <w:rsid w:val="00260E6F"/>
    <w:rsid w:val="002620AF"/>
    <w:rsid w:val="00265038"/>
    <w:rsid w:val="00276DB6"/>
    <w:rsid w:val="00282132"/>
    <w:rsid w:val="00282489"/>
    <w:rsid w:val="00283807"/>
    <w:rsid w:val="00292FB0"/>
    <w:rsid w:val="00294475"/>
    <w:rsid w:val="00297275"/>
    <w:rsid w:val="002B464F"/>
    <w:rsid w:val="002B53E0"/>
    <w:rsid w:val="002B542B"/>
    <w:rsid w:val="002B5F11"/>
    <w:rsid w:val="002C2976"/>
    <w:rsid w:val="002D3918"/>
    <w:rsid w:val="002E3770"/>
    <w:rsid w:val="002F3143"/>
    <w:rsid w:val="00307D6A"/>
    <w:rsid w:val="00322FF0"/>
    <w:rsid w:val="003230B1"/>
    <w:rsid w:val="00331E01"/>
    <w:rsid w:val="00335ADB"/>
    <w:rsid w:val="003406E4"/>
    <w:rsid w:val="0034239F"/>
    <w:rsid w:val="00346A68"/>
    <w:rsid w:val="00353BDB"/>
    <w:rsid w:val="00355C4E"/>
    <w:rsid w:val="00356115"/>
    <w:rsid w:val="00357599"/>
    <w:rsid w:val="00361104"/>
    <w:rsid w:val="00364D3A"/>
    <w:rsid w:val="003659C3"/>
    <w:rsid w:val="00365E81"/>
    <w:rsid w:val="003720E9"/>
    <w:rsid w:val="00373FEF"/>
    <w:rsid w:val="00374264"/>
    <w:rsid w:val="0038269E"/>
    <w:rsid w:val="003A5D07"/>
    <w:rsid w:val="003A61D1"/>
    <w:rsid w:val="003A6ABC"/>
    <w:rsid w:val="003B5D2D"/>
    <w:rsid w:val="003C0A1A"/>
    <w:rsid w:val="003C605E"/>
    <w:rsid w:val="003D0BED"/>
    <w:rsid w:val="003D71B2"/>
    <w:rsid w:val="003E16CF"/>
    <w:rsid w:val="003F0A4F"/>
    <w:rsid w:val="003F0EA1"/>
    <w:rsid w:val="003F2E84"/>
    <w:rsid w:val="00404D7F"/>
    <w:rsid w:val="00406C2F"/>
    <w:rsid w:val="0041424A"/>
    <w:rsid w:val="00414ED0"/>
    <w:rsid w:val="0041540D"/>
    <w:rsid w:val="004174CF"/>
    <w:rsid w:val="004203C7"/>
    <w:rsid w:val="00422FFE"/>
    <w:rsid w:val="00424C1B"/>
    <w:rsid w:val="00432C12"/>
    <w:rsid w:val="00435B2E"/>
    <w:rsid w:val="004364A2"/>
    <w:rsid w:val="004554E2"/>
    <w:rsid w:val="004567AB"/>
    <w:rsid w:val="00457C30"/>
    <w:rsid w:val="004626E8"/>
    <w:rsid w:val="0047049F"/>
    <w:rsid w:val="00474A04"/>
    <w:rsid w:val="004759E5"/>
    <w:rsid w:val="0047668D"/>
    <w:rsid w:val="0048624E"/>
    <w:rsid w:val="0048634B"/>
    <w:rsid w:val="00487785"/>
    <w:rsid w:val="00495C34"/>
    <w:rsid w:val="004A557F"/>
    <w:rsid w:val="004A6AEE"/>
    <w:rsid w:val="004C6A22"/>
    <w:rsid w:val="004D2B06"/>
    <w:rsid w:val="004D688F"/>
    <w:rsid w:val="004E595F"/>
    <w:rsid w:val="004E70B6"/>
    <w:rsid w:val="004F7038"/>
    <w:rsid w:val="004F7BC3"/>
    <w:rsid w:val="0050111C"/>
    <w:rsid w:val="005016FD"/>
    <w:rsid w:val="0050318E"/>
    <w:rsid w:val="005230FC"/>
    <w:rsid w:val="005371A9"/>
    <w:rsid w:val="00540624"/>
    <w:rsid w:val="005426C0"/>
    <w:rsid w:val="00552CCA"/>
    <w:rsid w:val="005555F5"/>
    <w:rsid w:val="00555DDF"/>
    <w:rsid w:val="005564A8"/>
    <w:rsid w:val="00562B8F"/>
    <w:rsid w:val="00571691"/>
    <w:rsid w:val="005739F3"/>
    <w:rsid w:val="0057552A"/>
    <w:rsid w:val="005809E8"/>
    <w:rsid w:val="00582F50"/>
    <w:rsid w:val="00593A46"/>
    <w:rsid w:val="0059532E"/>
    <w:rsid w:val="005976F9"/>
    <w:rsid w:val="005A144A"/>
    <w:rsid w:val="005A17F5"/>
    <w:rsid w:val="005B27B4"/>
    <w:rsid w:val="005B40F8"/>
    <w:rsid w:val="005B44EA"/>
    <w:rsid w:val="005C246B"/>
    <w:rsid w:val="005C6AD1"/>
    <w:rsid w:val="005F4838"/>
    <w:rsid w:val="005F4EB3"/>
    <w:rsid w:val="005F5F42"/>
    <w:rsid w:val="005F7C12"/>
    <w:rsid w:val="00604B43"/>
    <w:rsid w:val="00613178"/>
    <w:rsid w:val="00614336"/>
    <w:rsid w:val="00615C76"/>
    <w:rsid w:val="0061714C"/>
    <w:rsid w:val="006173B4"/>
    <w:rsid w:val="00620493"/>
    <w:rsid w:val="006232BF"/>
    <w:rsid w:val="00624B39"/>
    <w:rsid w:val="00632D51"/>
    <w:rsid w:val="00634780"/>
    <w:rsid w:val="00634A26"/>
    <w:rsid w:val="00636C85"/>
    <w:rsid w:val="006450D7"/>
    <w:rsid w:val="00647DA0"/>
    <w:rsid w:val="0065065F"/>
    <w:rsid w:val="00680CF7"/>
    <w:rsid w:val="006900E3"/>
    <w:rsid w:val="0069160F"/>
    <w:rsid w:val="00693C74"/>
    <w:rsid w:val="006962C3"/>
    <w:rsid w:val="0069652E"/>
    <w:rsid w:val="006A0BD3"/>
    <w:rsid w:val="006A4A1A"/>
    <w:rsid w:val="006A4AA0"/>
    <w:rsid w:val="006A5450"/>
    <w:rsid w:val="006B39D8"/>
    <w:rsid w:val="006C4763"/>
    <w:rsid w:val="006C5101"/>
    <w:rsid w:val="006D3457"/>
    <w:rsid w:val="006D37BE"/>
    <w:rsid w:val="006D4675"/>
    <w:rsid w:val="006D48E4"/>
    <w:rsid w:val="006E079A"/>
    <w:rsid w:val="006E1F32"/>
    <w:rsid w:val="006E2A03"/>
    <w:rsid w:val="00700024"/>
    <w:rsid w:val="00700C7F"/>
    <w:rsid w:val="0071567D"/>
    <w:rsid w:val="00724C8D"/>
    <w:rsid w:val="00726F71"/>
    <w:rsid w:val="00734C4A"/>
    <w:rsid w:val="007352C7"/>
    <w:rsid w:val="00736170"/>
    <w:rsid w:val="00736AF0"/>
    <w:rsid w:val="007418C0"/>
    <w:rsid w:val="007426D8"/>
    <w:rsid w:val="00746B8A"/>
    <w:rsid w:val="0075747E"/>
    <w:rsid w:val="00762064"/>
    <w:rsid w:val="007654DF"/>
    <w:rsid w:val="007661D9"/>
    <w:rsid w:val="0076694B"/>
    <w:rsid w:val="007670C1"/>
    <w:rsid w:val="00767A3F"/>
    <w:rsid w:val="007704AD"/>
    <w:rsid w:val="00771588"/>
    <w:rsid w:val="0077540B"/>
    <w:rsid w:val="00781307"/>
    <w:rsid w:val="00782C63"/>
    <w:rsid w:val="007920BF"/>
    <w:rsid w:val="0079231C"/>
    <w:rsid w:val="00793B8C"/>
    <w:rsid w:val="00794567"/>
    <w:rsid w:val="00794C9F"/>
    <w:rsid w:val="007966D4"/>
    <w:rsid w:val="00797404"/>
    <w:rsid w:val="007B1670"/>
    <w:rsid w:val="007B6F17"/>
    <w:rsid w:val="007C507B"/>
    <w:rsid w:val="007D0E0C"/>
    <w:rsid w:val="007D172C"/>
    <w:rsid w:val="007E40AB"/>
    <w:rsid w:val="007E5B76"/>
    <w:rsid w:val="007E68F2"/>
    <w:rsid w:val="007F039A"/>
    <w:rsid w:val="007F069F"/>
    <w:rsid w:val="007F62CE"/>
    <w:rsid w:val="00804090"/>
    <w:rsid w:val="00812569"/>
    <w:rsid w:val="00815F20"/>
    <w:rsid w:val="00824DE9"/>
    <w:rsid w:val="00831A81"/>
    <w:rsid w:val="00836496"/>
    <w:rsid w:val="00846224"/>
    <w:rsid w:val="00856D1E"/>
    <w:rsid w:val="00863F16"/>
    <w:rsid w:val="008675EE"/>
    <w:rsid w:val="00870702"/>
    <w:rsid w:val="0087100C"/>
    <w:rsid w:val="0087361E"/>
    <w:rsid w:val="0087427C"/>
    <w:rsid w:val="00876823"/>
    <w:rsid w:val="00881BE9"/>
    <w:rsid w:val="00883AB3"/>
    <w:rsid w:val="00890049"/>
    <w:rsid w:val="008A4723"/>
    <w:rsid w:val="008A7662"/>
    <w:rsid w:val="008B47C6"/>
    <w:rsid w:val="008B61AC"/>
    <w:rsid w:val="008C0AF3"/>
    <w:rsid w:val="008D18BF"/>
    <w:rsid w:val="008D3E11"/>
    <w:rsid w:val="008E27B0"/>
    <w:rsid w:val="008F0345"/>
    <w:rsid w:val="008F5263"/>
    <w:rsid w:val="008F66E3"/>
    <w:rsid w:val="008F6C87"/>
    <w:rsid w:val="00901003"/>
    <w:rsid w:val="00902011"/>
    <w:rsid w:val="00903A90"/>
    <w:rsid w:val="009068CD"/>
    <w:rsid w:val="0091014F"/>
    <w:rsid w:val="00910F68"/>
    <w:rsid w:val="00913E37"/>
    <w:rsid w:val="009273A8"/>
    <w:rsid w:val="00927C2C"/>
    <w:rsid w:val="00945803"/>
    <w:rsid w:val="00950207"/>
    <w:rsid w:val="00950CF5"/>
    <w:rsid w:val="009562DB"/>
    <w:rsid w:val="00967F6A"/>
    <w:rsid w:val="009732D0"/>
    <w:rsid w:val="00976EEB"/>
    <w:rsid w:val="009814D1"/>
    <w:rsid w:val="00982D9B"/>
    <w:rsid w:val="009842B4"/>
    <w:rsid w:val="0099159B"/>
    <w:rsid w:val="00993B44"/>
    <w:rsid w:val="00997985"/>
    <w:rsid w:val="009B5C5D"/>
    <w:rsid w:val="009B6232"/>
    <w:rsid w:val="009C289B"/>
    <w:rsid w:val="009D1A17"/>
    <w:rsid w:val="009D7BC5"/>
    <w:rsid w:val="009E3E2B"/>
    <w:rsid w:val="009E7EDF"/>
    <w:rsid w:val="009F1E12"/>
    <w:rsid w:val="009F6AD5"/>
    <w:rsid w:val="00A07F34"/>
    <w:rsid w:val="00A13356"/>
    <w:rsid w:val="00A23631"/>
    <w:rsid w:val="00A23CB0"/>
    <w:rsid w:val="00A2786F"/>
    <w:rsid w:val="00A31F53"/>
    <w:rsid w:val="00A32A2C"/>
    <w:rsid w:val="00A33712"/>
    <w:rsid w:val="00A37C9C"/>
    <w:rsid w:val="00A42FAA"/>
    <w:rsid w:val="00A43477"/>
    <w:rsid w:val="00A4480F"/>
    <w:rsid w:val="00A47667"/>
    <w:rsid w:val="00A53045"/>
    <w:rsid w:val="00A60A31"/>
    <w:rsid w:val="00A617C4"/>
    <w:rsid w:val="00A73FE2"/>
    <w:rsid w:val="00A74F5B"/>
    <w:rsid w:val="00A75EE8"/>
    <w:rsid w:val="00A80E9E"/>
    <w:rsid w:val="00A85487"/>
    <w:rsid w:val="00A907C1"/>
    <w:rsid w:val="00AB1D82"/>
    <w:rsid w:val="00AB2C75"/>
    <w:rsid w:val="00AD6EBA"/>
    <w:rsid w:val="00AD76A1"/>
    <w:rsid w:val="00AF17A0"/>
    <w:rsid w:val="00AF7EA9"/>
    <w:rsid w:val="00B06B9B"/>
    <w:rsid w:val="00B12D76"/>
    <w:rsid w:val="00B14BDB"/>
    <w:rsid w:val="00B32624"/>
    <w:rsid w:val="00B36131"/>
    <w:rsid w:val="00B376AC"/>
    <w:rsid w:val="00B542DD"/>
    <w:rsid w:val="00B65BE3"/>
    <w:rsid w:val="00B71E89"/>
    <w:rsid w:val="00B825E7"/>
    <w:rsid w:val="00B82CF7"/>
    <w:rsid w:val="00B92643"/>
    <w:rsid w:val="00B97787"/>
    <w:rsid w:val="00BA7614"/>
    <w:rsid w:val="00BB4F65"/>
    <w:rsid w:val="00BB7C04"/>
    <w:rsid w:val="00BC05AD"/>
    <w:rsid w:val="00BC4AAD"/>
    <w:rsid w:val="00BC4B82"/>
    <w:rsid w:val="00BC5246"/>
    <w:rsid w:val="00BC7CCF"/>
    <w:rsid w:val="00BD015F"/>
    <w:rsid w:val="00BD4341"/>
    <w:rsid w:val="00BD5F74"/>
    <w:rsid w:val="00BE2913"/>
    <w:rsid w:val="00BF4C22"/>
    <w:rsid w:val="00BF54DB"/>
    <w:rsid w:val="00C025E9"/>
    <w:rsid w:val="00C04D7F"/>
    <w:rsid w:val="00C06117"/>
    <w:rsid w:val="00C12320"/>
    <w:rsid w:val="00C12C7E"/>
    <w:rsid w:val="00C14EFA"/>
    <w:rsid w:val="00C16D1D"/>
    <w:rsid w:val="00C17D78"/>
    <w:rsid w:val="00C27B74"/>
    <w:rsid w:val="00C33A4A"/>
    <w:rsid w:val="00C3661C"/>
    <w:rsid w:val="00C36A0D"/>
    <w:rsid w:val="00C504C8"/>
    <w:rsid w:val="00C51654"/>
    <w:rsid w:val="00C518A7"/>
    <w:rsid w:val="00C62391"/>
    <w:rsid w:val="00C671CC"/>
    <w:rsid w:val="00C700A2"/>
    <w:rsid w:val="00C73923"/>
    <w:rsid w:val="00C73E26"/>
    <w:rsid w:val="00C7405A"/>
    <w:rsid w:val="00C81EAF"/>
    <w:rsid w:val="00C86F32"/>
    <w:rsid w:val="00C9381E"/>
    <w:rsid w:val="00C9564D"/>
    <w:rsid w:val="00C9622A"/>
    <w:rsid w:val="00C975F6"/>
    <w:rsid w:val="00CB59F1"/>
    <w:rsid w:val="00CC3047"/>
    <w:rsid w:val="00CC3354"/>
    <w:rsid w:val="00CD22E8"/>
    <w:rsid w:val="00CD29AE"/>
    <w:rsid w:val="00CD2CD5"/>
    <w:rsid w:val="00CD3BFE"/>
    <w:rsid w:val="00CD41E6"/>
    <w:rsid w:val="00CE4413"/>
    <w:rsid w:val="00CF1BFC"/>
    <w:rsid w:val="00CF280B"/>
    <w:rsid w:val="00D01CA9"/>
    <w:rsid w:val="00D042AC"/>
    <w:rsid w:val="00D10153"/>
    <w:rsid w:val="00D2093F"/>
    <w:rsid w:val="00D262F6"/>
    <w:rsid w:val="00D269CE"/>
    <w:rsid w:val="00D26C54"/>
    <w:rsid w:val="00D353F9"/>
    <w:rsid w:val="00D436A4"/>
    <w:rsid w:val="00D52451"/>
    <w:rsid w:val="00D537BA"/>
    <w:rsid w:val="00D53832"/>
    <w:rsid w:val="00D572B6"/>
    <w:rsid w:val="00D6163D"/>
    <w:rsid w:val="00D71315"/>
    <w:rsid w:val="00D75443"/>
    <w:rsid w:val="00D90D53"/>
    <w:rsid w:val="00D92AB7"/>
    <w:rsid w:val="00D92B6B"/>
    <w:rsid w:val="00DB3766"/>
    <w:rsid w:val="00DC18D7"/>
    <w:rsid w:val="00DC2CC7"/>
    <w:rsid w:val="00DC69DF"/>
    <w:rsid w:val="00DD2614"/>
    <w:rsid w:val="00DD341D"/>
    <w:rsid w:val="00DE07E0"/>
    <w:rsid w:val="00DE335C"/>
    <w:rsid w:val="00DF0AC3"/>
    <w:rsid w:val="00DF2FAC"/>
    <w:rsid w:val="00E036A8"/>
    <w:rsid w:val="00E11602"/>
    <w:rsid w:val="00E119B3"/>
    <w:rsid w:val="00E15A7E"/>
    <w:rsid w:val="00E20ACF"/>
    <w:rsid w:val="00E234BB"/>
    <w:rsid w:val="00E367B9"/>
    <w:rsid w:val="00E3732E"/>
    <w:rsid w:val="00E424A1"/>
    <w:rsid w:val="00E46AA6"/>
    <w:rsid w:val="00E53986"/>
    <w:rsid w:val="00E614D6"/>
    <w:rsid w:val="00E61A04"/>
    <w:rsid w:val="00E73DED"/>
    <w:rsid w:val="00E82CA0"/>
    <w:rsid w:val="00E913C6"/>
    <w:rsid w:val="00EA097F"/>
    <w:rsid w:val="00EA0CBF"/>
    <w:rsid w:val="00EA1924"/>
    <w:rsid w:val="00EA2648"/>
    <w:rsid w:val="00EA2ABD"/>
    <w:rsid w:val="00EA4578"/>
    <w:rsid w:val="00EB23F9"/>
    <w:rsid w:val="00EB4949"/>
    <w:rsid w:val="00EB7F32"/>
    <w:rsid w:val="00EC2758"/>
    <w:rsid w:val="00ED24BD"/>
    <w:rsid w:val="00ED2DB0"/>
    <w:rsid w:val="00ED3684"/>
    <w:rsid w:val="00EE08DD"/>
    <w:rsid w:val="00EE16C6"/>
    <w:rsid w:val="00EF3BB8"/>
    <w:rsid w:val="00EF500C"/>
    <w:rsid w:val="00EF58B1"/>
    <w:rsid w:val="00EF7A73"/>
    <w:rsid w:val="00F0367A"/>
    <w:rsid w:val="00F03E2E"/>
    <w:rsid w:val="00F20BAB"/>
    <w:rsid w:val="00F21335"/>
    <w:rsid w:val="00F2464F"/>
    <w:rsid w:val="00F250F7"/>
    <w:rsid w:val="00F41372"/>
    <w:rsid w:val="00F47A98"/>
    <w:rsid w:val="00F50DFF"/>
    <w:rsid w:val="00F52AC2"/>
    <w:rsid w:val="00F5587A"/>
    <w:rsid w:val="00F56E79"/>
    <w:rsid w:val="00F61AA1"/>
    <w:rsid w:val="00F643FB"/>
    <w:rsid w:val="00F66DBD"/>
    <w:rsid w:val="00F734E3"/>
    <w:rsid w:val="00F77140"/>
    <w:rsid w:val="00F801E0"/>
    <w:rsid w:val="00F80406"/>
    <w:rsid w:val="00F8379D"/>
    <w:rsid w:val="00F84DE3"/>
    <w:rsid w:val="00F967AB"/>
    <w:rsid w:val="00F97C83"/>
    <w:rsid w:val="00FA5FCD"/>
    <w:rsid w:val="00FA7568"/>
    <w:rsid w:val="00FB4140"/>
    <w:rsid w:val="00FB4555"/>
    <w:rsid w:val="00FB5245"/>
    <w:rsid w:val="00FC23AA"/>
    <w:rsid w:val="00FC273E"/>
    <w:rsid w:val="00FD39E1"/>
    <w:rsid w:val="00FE0B2B"/>
    <w:rsid w:val="00FE237F"/>
    <w:rsid w:val="00FE6D90"/>
    <w:rsid w:val="00FF15C2"/>
    <w:rsid w:val="00FF392F"/>
    <w:rsid w:val="00FF4E80"/>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3F3B"/>
  <w15:chartTrackingRefBased/>
  <w15:docId w15:val="{8544CF08-E614-4661-8C22-95B4EF2C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HN" w:eastAsia="en-US" w:bidi="ar-SA"/>
      </w:rPr>
    </w:rPrDefault>
    <w:pPrDefault>
      <w:pPr>
        <w:spacing w:after="160" w:line="259"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F3"/>
    <w:rPr>
      <w:sz w:val="24"/>
    </w:rPr>
  </w:style>
  <w:style w:type="paragraph" w:styleId="Ttulo1">
    <w:name w:val="heading 1"/>
    <w:basedOn w:val="Normal"/>
    <w:next w:val="Normal"/>
    <w:link w:val="Ttulo1Car"/>
    <w:autoRedefine/>
    <w:uiPriority w:val="9"/>
    <w:qFormat/>
    <w:rsid w:val="00EB7F32"/>
    <w:pPr>
      <w:keepNext/>
      <w:keepLines/>
      <w:numPr>
        <w:numId w:val="38"/>
      </w:numPr>
      <w:spacing w:before="240" w:after="0"/>
      <w:outlineLvl w:val="0"/>
    </w:pPr>
    <w:rPr>
      <w:rFonts w:asciiTheme="majorHAnsi" w:eastAsiaTheme="majorEastAsia" w:hAnsiTheme="majorHAnsi" w:cstheme="majorBidi"/>
      <w:sz w:val="32"/>
      <w:szCs w:val="32"/>
    </w:rPr>
  </w:style>
  <w:style w:type="paragraph" w:styleId="Ttulo2">
    <w:name w:val="heading 2"/>
    <w:basedOn w:val="Normal"/>
    <w:next w:val="Normal"/>
    <w:link w:val="Ttulo2Car"/>
    <w:autoRedefine/>
    <w:uiPriority w:val="9"/>
    <w:unhideWhenUsed/>
    <w:qFormat/>
    <w:rsid w:val="00F77140"/>
    <w:pPr>
      <w:keepNext/>
      <w:keepLines/>
      <w:numPr>
        <w:numId w:val="39"/>
      </w:numPr>
      <w:spacing w:before="40" w:after="0"/>
      <w:outlineLvl w:val="1"/>
    </w:pPr>
    <w:rPr>
      <w:rFonts w:asciiTheme="majorHAnsi" w:eastAsiaTheme="majorEastAsia" w:hAnsiTheme="majorHAnsi" w:cstheme="majorBidi"/>
      <w:color w:val="808080" w:themeColor="background1" w:themeShade="80"/>
      <w:sz w:val="26"/>
      <w:szCs w:val="26"/>
    </w:rPr>
  </w:style>
  <w:style w:type="paragraph" w:styleId="Ttulo3">
    <w:name w:val="heading 3"/>
    <w:basedOn w:val="Normal"/>
    <w:next w:val="Normal"/>
    <w:link w:val="Ttulo3Car"/>
    <w:autoRedefine/>
    <w:uiPriority w:val="9"/>
    <w:unhideWhenUsed/>
    <w:qFormat/>
    <w:rsid w:val="00D52451"/>
    <w:pPr>
      <w:keepNext/>
      <w:keepLines/>
      <w:spacing w:before="40" w:after="0"/>
      <w:outlineLvl w:val="2"/>
    </w:pPr>
    <w:rPr>
      <w:rFonts w:asciiTheme="majorHAnsi" w:eastAsiaTheme="majorEastAsia" w:hAnsiTheme="majorHAnsi" w:cstheme="majorBidi"/>
      <w:color w:val="835205"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0A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0A4F"/>
  </w:style>
  <w:style w:type="paragraph" w:styleId="Piedepgina">
    <w:name w:val="footer"/>
    <w:basedOn w:val="Normal"/>
    <w:link w:val="PiedepginaCar"/>
    <w:uiPriority w:val="99"/>
    <w:unhideWhenUsed/>
    <w:rsid w:val="003F0A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0A4F"/>
  </w:style>
  <w:style w:type="paragraph" w:styleId="Prrafodelista">
    <w:name w:val="List Paragraph"/>
    <w:basedOn w:val="Normal"/>
    <w:uiPriority w:val="34"/>
    <w:qFormat/>
    <w:rsid w:val="005739F3"/>
    <w:pPr>
      <w:ind w:left="720"/>
      <w:contextualSpacing/>
    </w:pPr>
  </w:style>
  <w:style w:type="character" w:styleId="nfasissutil">
    <w:name w:val="Subtle Emphasis"/>
    <w:basedOn w:val="Fuentedeprrafopredeter"/>
    <w:uiPriority w:val="19"/>
    <w:qFormat/>
    <w:rsid w:val="005739F3"/>
    <w:rPr>
      <w:rFonts w:asciiTheme="minorHAnsi" w:hAnsiTheme="minorHAnsi"/>
      <w:i/>
      <w:iCs/>
      <w:color w:val="404040" w:themeColor="text1" w:themeTint="BF"/>
    </w:rPr>
  </w:style>
  <w:style w:type="character" w:styleId="Refdecomentario">
    <w:name w:val="annotation reference"/>
    <w:basedOn w:val="Fuentedeprrafopredeter"/>
    <w:uiPriority w:val="99"/>
    <w:semiHidden/>
    <w:unhideWhenUsed/>
    <w:rsid w:val="0047668D"/>
    <w:rPr>
      <w:sz w:val="16"/>
      <w:szCs w:val="16"/>
    </w:rPr>
  </w:style>
  <w:style w:type="paragraph" w:styleId="Textocomentario">
    <w:name w:val="annotation text"/>
    <w:basedOn w:val="Normal"/>
    <w:link w:val="TextocomentarioCar"/>
    <w:uiPriority w:val="99"/>
    <w:unhideWhenUsed/>
    <w:rsid w:val="0047668D"/>
    <w:pPr>
      <w:spacing w:line="240" w:lineRule="auto"/>
    </w:pPr>
    <w:rPr>
      <w:sz w:val="20"/>
      <w:szCs w:val="20"/>
    </w:rPr>
  </w:style>
  <w:style w:type="character" w:customStyle="1" w:styleId="TextocomentarioCar">
    <w:name w:val="Texto comentario Car"/>
    <w:basedOn w:val="Fuentedeprrafopredeter"/>
    <w:link w:val="Textocomentario"/>
    <w:uiPriority w:val="99"/>
    <w:rsid w:val="0047668D"/>
    <w:rPr>
      <w:sz w:val="20"/>
      <w:szCs w:val="20"/>
    </w:rPr>
  </w:style>
  <w:style w:type="paragraph" w:styleId="Asuntodelcomentario">
    <w:name w:val="annotation subject"/>
    <w:basedOn w:val="Textocomentario"/>
    <w:next w:val="Textocomentario"/>
    <w:link w:val="AsuntodelcomentarioCar"/>
    <w:uiPriority w:val="99"/>
    <w:semiHidden/>
    <w:unhideWhenUsed/>
    <w:rsid w:val="0047668D"/>
    <w:rPr>
      <w:b/>
      <w:bCs/>
    </w:rPr>
  </w:style>
  <w:style w:type="character" w:customStyle="1" w:styleId="AsuntodelcomentarioCar">
    <w:name w:val="Asunto del comentario Car"/>
    <w:basedOn w:val="TextocomentarioCar"/>
    <w:link w:val="Asuntodelcomentario"/>
    <w:uiPriority w:val="99"/>
    <w:semiHidden/>
    <w:rsid w:val="0047668D"/>
    <w:rPr>
      <w:b/>
      <w:bCs/>
      <w:sz w:val="20"/>
      <w:szCs w:val="20"/>
    </w:rPr>
  </w:style>
  <w:style w:type="character" w:customStyle="1" w:styleId="Ttulo1Car">
    <w:name w:val="Título 1 Car"/>
    <w:basedOn w:val="Fuentedeprrafopredeter"/>
    <w:link w:val="Ttulo1"/>
    <w:uiPriority w:val="9"/>
    <w:rsid w:val="00EB7F32"/>
    <w:rPr>
      <w:rFonts w:asciiTheme="majorHAnsi" w:eastAsiaTheme="majorEastAsia" w:hAnsiTheme="majorHAnsi" w:cstheme="majorBidi"/>
      <w:sz w:val="32"/>
      <w:szCs w:val="32"/>
    </w:rPr>
  </w:style>
  <w:style w:type="character" w:customStyle="1" w:styleId="Ttulo2Car">
    <w:name w:val="Título 2 Car"/>
    <w:basedOn w:val="Fuentedeprrafopredeter"/>
    <w:link w:val="Ttulo2"/>
    <w:uiPriority w:val="9"/>
    <w:rsid w:val="00F77140"/>
    <w:rPr>
      <w:rFonts w:asciiTheme="majorHAnsi" w:eastAsiaTheme="majorEastAsia" w:hAnsiTheme="majorHAnsi" w:cstheme="majorBidi"/>
      <w:color w:val="808080" w:themeColor="background1" w:themeShade="80"/>
      <w:sz w:val="26"/>
      <w:szCs w:val="26"/>
    </w:rPr>
  </w:style>
  <w:style w:type="character" w:customStyle="1" w:styleId="Ttulo3Car">
    <w:name w:val="Título 3 Car"/>
    <w:basedOn w:val="Fuentedeprrafopredeter"/>
    <w:link w:val="Ttulo3"/>
    <w:uiPriority w:val="9"/>
    <w:rsid w:val="00D52451"/>
    <w:rPr>
      <w:rFonts w:asciiTheme="majorHAnsi" w:eastAsiaTheme="majorEastAsia" w:hAnsiTheme="majorHAnsi" w:cstheme="majorBidi"/>
      <w:color w:val="835205" w:themeColor="accent1" w:themeShade="7F"/>
      <w:sz w:val="24"/>
      <w:szCs w:val="24"/>
    </w:rPr>
  </w:style>
  <w:style w:type="paragraph" w:styleId="Subttulo">
    <w:name w:val="Subtitle"/>
    <w:basedOn w:val="Normal"/>
    <w:next w:val="Normal"/>
    <w:link w:val="SubttuloCar"/>
    <w:autoRedefine/>
    <w:uiPriority w:val="11"/>
    <w:qFormat/>
    <w:rsid w:val="005739F3"/>
    <w:pPr>
      <w:numPr>
        <w:ilvl w:val="1"/>
      </w:numPr>
      <w:ind w:left="357"/>
    </w:pPr>
    <w:rPr>
      <w:rFonts w:eastAsiaTheme="minorEastAsia"/>
      <w:i/>
      <w:color w:val="808080" w:themeColor="background2" w:themeShade="80"/>
      <w:spacing w:val="15"/>
      <w:sz w:val="22"/>
    </w:rPr>
  </w:style>
  <w:style w:type="character" w:customStyle="1" w:styleId="SubttuloCar">
    <w:name w:val="Subtítulo Car"/>
    <w:basedOn w:val="Fuentedeprrafopredeter"/>
    <w:link w:val="Subttulo"/>
    <w:uiPriority w:val="11"/>
    <w:rsid w:val="005739F3"/>
    <w:rPr>
      <w:rFonts w:eastAsiaTheme="minorEastAsia"/>
      <w:i/>
      <w:color w:val="808080" w:themeColor="background2" w:themeShade="80"/>
      <w:spacing w:val="15"/>
    </w:rPr>
  </w:style>
  <w:style w:type="paragraph" w:styleId="Cita">
    <w:name w:val="Quote"/>
    <w:basedOn w:val="Normal"/>
    <w:next w:val="Normal"/>
    <w:link w:val="CitaCar"/>
    <w:uiPriority w:val="29"/>
    <w:qFormat/>
    <w:rsid w:val="000E06C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E06C0"/>
    <w:rPr>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119183">
      <w:bodyDiv w:val="1"/>
      <w:marLeft w:val="0"/>
      <w:marRight w:val="0"/>
      <w:marTop w:val="0"/>
      <w:marBottom w:val="0"/>
      <w:divBdr>
        <w:top w:val="none" w:sz="0" w:space="0" w:color="auto"/>
        <w:left w:val="none" w:sz="0" w:space="0" w:color="auto"/>
        <w:bottom w:val="none" w:sz="0" w:space="0" w:color="auto"/>
        <w:right w:val="none" w:sz="0" w:space="0" w:color="auto"/>
      </w:divBdr>
    </w:div>
    <w:div w:id="17069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rocesos">
  <a:themeElements>
    <a:clrScheme name="Gabriela Reyes Irías">
      <a:dk1>
        <a:srgbClr val="000000"/>
      </a:dk1>
      <a:lt1>
        <a:srgbClr val="FFFFFF"/>
      </a:lt1>
      <a:dk2>
        <a:srgbClr val="4A5356"/>
      </a:dk2>
      <a:lt2>
        <a:srgbClr val="FFFFFF"/>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D946B-2285-4DF7-BD73-ABC07FD1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5</Pages>
  <Words>968</Words>
  <Characters>5522</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GReyes</dc:creator>
  <cp:keywords/>
  <dc:description/>
  <cp:lastModifiedBy>Gabriela Reyes</cp:lastModifiedBy>
  <cp:revision>455</cp:revision>
  <cp:lastPrinted>2024-09-24T15:59:00Z</cp:lastPrinted>
  <dcterms:created xsi:type="dcterms:W3CDTF">2019-01-16T20:55:00Z</dcterms:created>
  <dcterms:modified xsi:type="dcterms:W3CDTF">2024-09-25T16:13:00Z</dcterms:modified>
</cp:coreProperties>
</file>